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6E90" w14:textId="643A440D" w:rsidR="003D7D52" w:rsidRPr="00E94AEA" w:rsidRDefault="00E11DDA" w:rsidP="00E11DDA">
      <w:pPr>
        <w:autoSpaceDE w:val="0"/>
        <w:autoSpaceDN w:val="0"/>
        <w:rPr>
          <w:rFonts w:ascii="Arial" w:hAnsi="Arial" w:cs="Arial"/>
          <w:b/>
          <w:bCs/>
          <w:color w:val="173964"/>
          <w:sz w:val="32"/>
          <w:szCs w:val="32"/>
        </w:rPr>
      </w:pPr>
      <w:r w:rsidRPr="00E94AEA">
        <w:rPr>
          <w:rFonts w:ascii="Arial" w:hAnsi="Arial" w:cs="Arial"/>
          <w:b/>
          <w:bCs/>
          <w:color w:val="173964"/>
          <w:sz w:val="32"/>
          <w:szCs w:val="32"/>
        </w:rPr>
        <w:t>Acknowledgement of Application</w:t>
      </w:r>
    </w:p>
    <w:p w14:paraId="44923DDF" w14:textId="06174B8D" w:rsidR="00E11DDA" w:rsidRPr="008A627E" w:rsidRDefault="00E11DDA" w:rsidP="00E11DDA">
      <w:pPr>
        <w:autoSpaceDE w:val="0"/>
        <w:autoSpaceDN w:val="0"/>
        <w:rPr>
          <w:rFonts w:asciiTheme="minorHAnsi" w:hAnsiTheme="minorHAnsi" w:cstheme="minorHAnsi"/>
          <w:b/>
          <w:bCs/>
          <w:color w:val="173964"/>
        </w:rPr>
      </w:pPr>
    </w:p>
    <w:p w14:paraId="46BA1E57" w14:textId="77777777" w:rsidR="00974FF9" w:rsidRPr="008A627E" w:rsidRDefault="00974FF9" w:rsidP="00E11DDA">
      <w:pPr>
        <w:autoSpaceDE w:val="0"/>
        <w:autoSpaceDN w:val="0"/>
        <w:rPr>
          <w:rFonts w:asciiTheme="minorHAnsi" w:hAnsiTheme="minorHAnsi" w:cstheme="minorHAnsi"/>
          <w:b/>
          <w:bCs/>
          <w:color w:val="173964"/>
        </w:rPr>
      </w:pPr>
    </w:p>
    <w:tbl>
      <w:tblPr>
        <w:tblStyle w:val="TableGrid"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888"/>
        <w:gridCol w:w="975"/>
        <w:gridCol w:w="2755"/>
        <w:gridCol w:w="2745"/>
        <w:gridCol w:w="10"/>
      </w:tblGrid>
      <w:tr w:rsidR="00E64CC6" w:rsidRPr="00CB0E85" w14:paraId="48778291" w14:textId="77777777" w:rsidTr="00F731EE">
        <w:trPr>
          <w:gridAfter w:val="1"/>
          <w:wAfter w:w="10" w:type="dxa"/>
          <w:trHeight w:hRule="exact" w:val="403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61FF6130" w14:textId="77777777" w:rsidR="00E64CC6" w:rsidRPr="00CB0E85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CB0E85">
              <w:rPr>
                <w:rFonts w:ascii="Arial" w:hAnsi="Arial" w:cs="Arial"/>
                <w:color w:val="000000"/>
              </w:rPr>
              <w:t>Name of the Utility Provider:</w:t>
            </w:r>
          </w:p>
        </w:tc>
        <w:tc>
          <w:tcPr>
            <w:tcW w:w="6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D4057DD" w14:textId="77777777" w:rsidR="00E64CC6" w:rsidRPr="00CB0E85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E64CC6" w:rsidRPr="00CB0E85" w14:paraId="15F2DE6B" w14:textId="77777777" w:rsidTr="00F731EE">
        <w:trPr>
          <w:trHeight w:hRule="exact" w:val="40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2BD8C0E1" w14:textId="77777777" w:rsidR="00E64CC6" w:rsidRPr="00CB0E85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Address</w:t>
            </w:r>
            <w:r w:rsidRPr="00CB0E8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8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56C472A" w14:textId="77777777" w:rsidR="00E64CC6" w:rsidRPr="00CB0E85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E64CC6" w:rsidRPr="00CB0E85" w14:paraId="634EEA3A" w14:textId="77777777" w:rsidTr="00F731EE">
        <w:trPr>
          <w:trHeight w:hRule="exact" w:val="40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214B5F47" w14:textId="77777777" w:rsidR="00E64CC6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392E74E" w14:textId="77777777" w:rsidR="00E64CC6" w:rsidRPr="00CB0E85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C0843D" w14:textId="77777777" w:rsidR="00E64CC6" w:rsidRPr="00CB0E85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9DD707" w14:textId="77777777" w:rsidR="00E64CC6" w:rsidRPr="00CB0E85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E64CC6" w:rsidRPr="00E64CC6" w14:paraId="41B45283" w14:textId="77777777" w:rsidTr="00622DB6">
        <w:trPr>
          <w:trHeight w:hRule="exact" w:val="28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657CA63C" w14:textId="77777777" w:rsidR="00E64CC6" w:rsidRDefault="00E64CC6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022C9A" w14:textId="77777777" w:rsidR="00E64CC6" w:rsidRPr="00E64CC6" w:rsidRDefault="00E64CC6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  <w:r w:rsidRPr="00E64CC6">
              <w:rPr>
                <w:rFonts w:ascii="Arial" w:hAnsi="Arial" w:cs="Arial"/>
                <w:color w:val="707371" w:themeColor="accent4"/>
                <w:sz w:val="18"/>
                <w:szCs w:val="18"/>
              </w:rPr>
              <w:t>City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603DC" w14:textId="77777777" w:rsidR="00E64CC6" w:rsidRPr="00E64CC6" w:rsidRDefault="00E64CC6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  <w:r w:rsidRPr="00E64CC6">
              <w:rPr>
                <w:rFonts w:ascii="Arial" w:hAnsi="Arial" w:cs="Arial"/>
                <w:color w:val="707371" w:themeColor="accent4"/>
                <w:sz w:val="18"/>
                <w:szCs w:val="18"/>
              </w:rPr>
              <w:t>State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EE8C4" w14:textId="77777777" w:rsidR="00E64CC6" w:rsidRPr="00E64CC6" w:rsidRDefault="00E64CC6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  <w:r w:rsidRPr="00E64CC6">
              <w:rPr>
                <w:rFonts w:ascii="Arial" w:hAnsi="Arial" w:cs="Arial"/>
                <w:color w:val="707371" w:themeColor="accent4"/>
                <w:sz w:val="18"/>
                <w:szCs w:val="18"/>
              </w:rPr>
              <w:t>Zip Code</w:t>
            </w:r>
          </w:p>
        </w:tc>
      </w:tr>
      <w:tr w:rsidR="00974FF9" w:rsidRPr="00E64CC6" w14:paraId="64902676" w14:textId="77777777" w:rsidTr="00622DB6">
        <w:trPr>
          <w:trHeight w:hRule="exact" w:val="403"/>
        </w:trPr>
        <w:tc>
          <w:tcPr>
            <w:tcW w:w="9360" w:type="dxa"/>
            <w:gridSpan w:val="6"/>
            <w:tcBorders>
              <w:top w:val="nil"/>
              <w:left w:val="nil"/>
              <w:bottom w:val="single" w:sz="8" w:space="0" w:color="003865" w:themeColor="accent1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503A3856" w14:textId="77777777" w:rsidR="00974FF9" w:rsidRPr="00E64CC6" w:rsidRDefault="00974FF9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</w:p>
        </w:tc>
      </w:tr>
    </w:tbl>
    <w:p w14:paraId="60809421" w14:textId="77777777" w:rsidR="00974FF9" w:rsidRPr="00F731EE" w:rsidRDefault="00974FF9" w:rsidP="00CB0E85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40"/>
        <w:gridCol w:w="542"/>
        <w:gridCol w:w="628"/>
        <w:gridCol w:w="90"/>
        <w:gridCol w:w="3420"/>
        <w:gridCol w:w="1394"/>
        <w:gridCol w:w="2746"/>
      </w:tblGrid>
      <w:tr w:rsidR="003D7D52" w:rsidRPr="00CB0E85" w14:paraId="205A3CB7" w14:textId="521E21CA" w:rsidTr="00E94AEA">
        <w:trPr>
          <w:trHeight w:hRule="exact" w:val="403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652F915A" w14:textId="65B37AA6" w:rsidR="003D7D52" w:rsidRPr="00CB0E85" w:rsidRDefault="003D7D52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Primary Contact</w:t>
            </w:r>
            <w:r w:rsidRPr="00CB0E8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0312EE" w14:textId="77777777" w:rsidR="003D7D52" w:rsidRPr="00CB0E85" w:rsidRDefault="003D7D52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3D7D52" w:rsidRPr="00CB0E85" w14:paraId="065E1016" w14:textId="35FA186B" w:rsidTr="00E94AEA">
        <w:trPr>
          <w:trHeight w:hRule="exact" w:val="403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56E34899" w14:textId="3728669B" w:rsidR="003D7D52" w:rsidRDefault="003D7D52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Email Address: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865042D" w14:textId="77777777" w:rsidR="003D7D52" w:rsidRPr="00CB0E85" w:rsidRDefault="003D7D52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CED7B" w14:textId="45B35922" w:rsidR="003D7D52" w:rsidRPr="00CB0E85" w:rsidRDefault="003D7D52" w:rsidP="003D7D52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Telephone: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87802F" w14:textId="36467E79" w:rsidR="003D7D52" w:rsidRPr="00CB0E85" w:rsidRDefault="00103662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  )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4A4EB2" w:rsidRPr="00CB0E85" w14:paraId="52B37AA1" w14:textId="77777777" w:rsidTr="00E94AEA">
        <w:tblPrEx>
          <w:tblCellMar>
            <w:left w:w="0" w:type="dxa"/>
            <w:right w:w="0" w:type="dxa"/>
          </w:tblCellMar>
        </w:tblPrEx>
        <w:trPr>
          <w:trHeight w:hRule="exact" w:val="403"/>
        </w:trPr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5FDF2A74" w14:textId="045F65ED" w:rsidR="004A4EB2" w:rsidRPr="00CB0E85" w:rsidRDefault="004A4EB2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Applicant</w:t>
            </w:r>
            <w:r w:rsidRPr="00CB0E8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82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F6C8EEB" w14:textId="77777777" w:rsidR="004A4EB2" w:rsidRPr="00CB0E85" w:rsidRDefault="004A4EB2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4A4EB2" w:rsidRPr="00CB0E85" w14:paraId="737FE8A9" w14:textId="77777777" w:rsidTr="00E94AEA">
        <w:tblPrEx>
          <w:tblCellMar>
            <w:left w:w="0" w:type="dxa"/>
            <w:right w:w="0" w:type="dxa"/>
          </w:tblCellMar>
        </w:tblPrEx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7AD93" w14:textId="050C4B42" w:rsidR="004A4EB2" w:rsidRDefault="004A4EB2" w:rsidP="004A4EB2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Site: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1731FB3C" w14:textId="4D320D68" w:rsidR="004A4EB2" w:rsidRPr="00CB0E85" w:rsidRDefault="004A4EB2" w:rsidP="004A4EB2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6"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2DB6" w:rsidRPr="00E64CC6" w14:paraId="2BDC8D9A" w14:textId="77777777" w:rsidTr="008A627E">
        <w:trPr>
          <w:trHeight w:hRule="exact" w:val="468"/>
        </w:trPr>
        <w:tc>
          <w:tcPr>
            <w:tcW w:w="9360" w:type="dxa"/>
            <w:tcBorders>
              <w:top w:val="nil"/>
              <w:left w:val="nil"/>
              <w:bottom w:val="single" w:sz="8" w:space="0" w:color="003865" w:themeColor="accent1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5A2DD8A1" w14:textId="77777777" w:rsidR="00622DB6" w:rsidRPr="00E64CC6" w:rsidRDefault="00622DB6" w:rsidP="00622DB6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</w:p>
        </w:tc>
      </w:tr>
    </w:tbl>
    <w:p w14:paraId="2992549F" w14:textId="5FD9FB1A" w:rsidR="00622DB6" w:rsidRPr="00622DB6" w:rsidRDefault="00622DB6" w:rsidP="00E11DDA">
      <w:pPr>
        <w:autoSpaceDE w:val="0"/>
        <w:autoSpaceDN w:val="0"/>
        <w:rPr>
          <w:rFonts w:ascii="Arial" w:hAnsi="Arial" w:cs="Arial"/>
          <w:color w:val="000000"/>
        </w:rPr>
      </w:pPr>
    </w:p>
    <w:p w14:paraId="11DFB8BB" w14:textId="0322CDFA" w:rsidR="00041537" w:rsidRDefault="00041537">
      <w:pPr>
        <w:rPr>
          <w:rFonts w:ascii="Arial" w:hAnsi="Arial" w:cs="Arial"/>
        </w:rPr>
      </w:pPr>
    </w:p>
    <w:p w14:paraId="2E7A01FF" w14:textId="10FD05DE" w:rsidR="00C460DF" w:rsidRDefault="00C460DF" w:rsidP="00C460DF">
      <w:pPr>
        <w:jc w:val="both"/>
        <w:rPr>
          <w:rFonts w:ascii="Arial" w:hAnsi="Arial" w:cs="Arial"/>
          <w:color w:val="000000"/>
        </w:rPr>
      </w:pPr>
      <w:r w:rsidRPr="00CB0E85">
        <w:rPr>
          <w:rFonts w:ascii="Arial" w:hAnsi="Arial" w:cs="Arial"/>
          <w:color w:val="000000"/>
        </w:rPr>
        <w:t>The Utility Provider understands that the Applicant has sought certification by the Virginia Economic Development Partnership Authority (“VEDP”) that the Site is a Qualified Economic Development Site, within the meaning of Virginia Code Section 56-235.12.</w:t>
      </w:r>
      <w:r>
        <w:rPr>
          <w:rFonts w:ascii="Arial" w:hAnsi="Arial" w:cs="Arial"/>
          <w:color w:val="000000"/>
        </w:rPr>
        <w:t xml:space="preserve"> </w:t>
      </w:r>
      <w:r w:rsidRPr="00CB0E85">
        <w:rPr>
          <w:rFonts w:ascii="Arial" w:hAnsi="Arial" w:cs="Arial"/>
          <w:color w:val="000000"/>
        </w:rPr>
        <w:t>The Utility Provider does not object to the certification, but neither agrees nor disagrees with the factors considered by VEDP is making its certification. </w:t>
      </w:r>
    </w:p>
    <w:p w14:paraId="55D6C12E" w14:textId="77777777" w:rsidR="00C460DF" w:rsidRDefault="00C460DF" w:rsidP="00C460DF">
      <w:pPr>
        <w:jc w:val="both"/>
        <w:rPr>
          <w:rFonts w:ascii="Arial" w:hAnsi="Arial" w:cs="Arial"/>
          <w:color w:val="000000"/>
        </w:rPr>
      </w:pPr>
    </w:p>
    <w:p w14:paraId="715D2595" w14:textId="77777777" w:rsidR="00C460DF" w:rsidRDefault="00C460DF" w:rsidP="00C460DF">
      <w:pPr>
        <w:tabs>
          <w:tab w:val="left" w:pos="3591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13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460DF" w:rsidRPr="00CB0E85" w14:paraId="166CE48B" w14:textId="77777777" w:rsidTr="00C460DF">
        <w:trPr>
          <w:trHeight w:hRule="exact" w:val="403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D77C27D" w14:textId="77777777" w:rsidR="00C460DF" w:rsidRPr="00CB0E85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C460DF" w:rsidRPr="00E94AEA" w14:paraId="0DB00073" w14:textId="77777777" w:rsidTr="00C460DF">
        <w:trPr>
          <w:trHeight w:hRule="exact" w:val="288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8865A3" w14:textId="77777777" w:rsidR="00C460DF" w:rsidRPr="00E94AEA" w:rsidRDefault="00C460DF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  <w:r w:rsidRPr="00E94AEA">
              <w:rPr>
                <w:rFonts w:ascii="Arial" w:hAnsi="Arial" w:cs="Arial"/>
                <w:color w:val="707371" w:themeColor="accent4"/>
                <w:sz w:val="18"/>
                <w:szCs w:val="18"/>
              </w:rPr>
              <w:t>[Name of Utility Provider]</w:t>
            </w:r>
          </w:p>
        </w:tc>
      </w:tr>
    </w:tbl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0"/>
        <w:gridCol w:w="3400"/>
        <w:gridCol w:w="2755"/>
        <w:gridCol w:w="2755"/>
      </w:tblGrid>
      <w:tr w:rsidR="00C460DF" w:rsidRPr="00CB0E85" w14:paraId="7CC4E044" w14:textId="77777777" w:rsidTr="00AA6328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4C7967FA" w14:textId="77777777" w:rsidR="00C460DF" w:rsidRPr="00CB0E85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By</w:t>
            </w:r>
            <w:r w:rsidRPr="00CB0E8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896D060" w14:textId="77777777" w:rsidR="00C460DF" w:rsidRPr="00CB0E85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C460DF" w:rsidRPr="00CB0E85" w14:paraId="54D46535" w14:textId="77777777" w:rsidTr="00AA6328">
        <w:trPr>
          <w:trHeight w:hRule="exact" w:val="40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27DC9866" w14:textId="77777777" w:rsidR="00C460DF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CF5918" w14:textId="77777777" w:rsidR="00C460DF" w:rsidRPr="00CB0E85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99D7F8" w14:textId="77777777" w:rsidR="00C460DF" w:rsidRPr="00CB0E85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FF0E4C" w14:textId="77777777" w:rsidR="00C460DF" w:rsidRPr="00CB0E85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</w:tr>
      <w:tr w:rsidR="00C460DF" w:rsidRPr="00CB0E85" w14:paraId="21986F14" w14:textId="77777777" w:rsidTr="00AA6328">
        <w:trPr>
          <w:trHeight w:hRule="exact"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center"/>
          </w:tcPr>
          <w:p w14:paraId="733B75CC" w14:textId="77777777" w:rsidR="00C460DF" w:rsidRDefault="00C460DF" w:rsidP="00AA6328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230141" w14:textId="77777777" w:rsidR="00C460DF" w:rsidRPr="00E64CC6" w:rsidRDefault="00C460DF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  <w:r>
              <w:rPr>
                <w:rFonts w:ascii="Arial" w:hAnsi="Arial" w:cs="Arial"/>
                <w:color w:val="707371" w:themeColor="accent4"/>
                <w:sz w:val="18"/>
                <w:szCs w:val="18"/>
              </w:rPr>
              <w:t>Name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3F50E" w14:textId="77777777" w:rsidR="00C460DF" w:rsidRPr="00E64CC6" w:rsidRDefault="00C460DF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  <w:r>
              <w:rPr>
                <w:rFonts w:ascii="Arial" w:hAnsi="Arial" w:cs="Arial"/>
                <w:color w:val="707371" w:themeColor="accent4"/>
                <w:sz w:val="18"/>
                <w:szCs w:val="18"/>
              </w:rPr>
              <w:t>Title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0CD6C7" w14:textId="77777777" w:rsidR="00C460DF" w:rsidRPr="00E64CC6" w:rsidRDefault="00C460DF" w:rsidP="00AA6328">
            <w:pPr>
              <w:autoSpaceDE w:val="0"/>
              <w:autoSpaceDN w:val="0"/>
              <w:rPr>
                <w:rFonts w:ascii="Arial" w:hAnsi="Arial" w:cs="Arial"/>
                <w:color w:val="707371" w:themeColor="accent4"/>
                <w:sz w:val="18"/>
                <w:szCs w:val="18"/>
              </w:rPr>
            </w:pPr>
            <w:r>
              <w:rPr>
                <w:rFonts w:ascii="Arial" w:hAnsi="Arial" w:cs="Arial"/>
                <w:color w:val="707371" w:themeColor="accent4"/>
                <w:sz w:val="18"/>
                <w:szCs w:val="18"/>
              </w:rPr>
              <w:t>Date</w:t>
            </w:r>
          </w:p>
        </w:tc>
      </w:tr>
    </w:tbl>
    <w:p w14:paraId="056907F5" w14:textId="77777777" w:rsidR="00C460DF" w:rsidRDefault="00C460DF">
      <w:pPr>
        <w:rPr>
          <w:rFonts w:ascii="Arial" w:hAnsi="Arial" w:cs="Arial"/>
        </w:rPr>
      </w:pPr>
    </w:p>
    <w:sectPr w:rsidR="00C460DF" w:rsidSect="00F7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bE0MDM3NzIxMLdQ0lEKTi0uzszPAykwrAUAF9H6qywAAAA="/>
  </w:docVars>
  <w:rsids>
    <w:rsidRoot w:val="00E11DDA"/>
    <w:rsid w:val="00041537"/>
    <w:rsid w:val="00103662"/>
    <w:rsid w:val="0012663A"/>
    <w:rsid w:val="0024322C"/>
    <w:rsid w:val="002E1F5F"/>
    <w:rsid w:val="003D7D52"/>
    <w:rsid w:val="004A4EB2"/>
    <w:rsid w:val="00622DB6"/>
    <w:rsid w:val="00870AB5"/>
    <w:rsid w:val="008A627E"/>
    <w:rsid w:val="00974FF9"/>
    <w:rsid w:val="00A210B1"/>
    <w:rsid w:val="00AA67D8"/>
    <w:rsid w:val="00AE1959"/>
    <w:rsid w:val="00C460DF"/>
    <w:rsid w:val="00CB0E85"/>
    <w:rsid w:val="00D34282"/>
    <w:rsid w:val="00E11DDA"/>
    <w:rsid w:val="00E64CC6"/>
    <w:rsid w:val="00E66C51"/>
    <w:rsid w:val="00E94AEA"/>
    <w:rsid w:val="00EB4232"/>
    <w:rsid w:val="00EF6FDE"/>
    <w:rsid w:val="00F731EE"/>
    <w:rsid w:val="00F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16BE"/>
  <w15:chartTrackingRefBased/>
  <w15:docId w15:val="{C7C9D3DE-FE5F-44D8-BE26-6B4F15D0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DP 2020">
  <a:themeElements>
    <a:clrScheme name="VEDP 2019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007DBA"/>
      </a:accent2>
      <a:accent3>
        <a:srgbClr val="C3C3C3"/>
      </a:accent3>
      <a:accent4>
        <a:srgbClr val="707371"/>
      </a:accent4>
      <a:accent5>
        <a:srgbClr val="FFB900"/>
      </a:accent5>
      <a:accent6>
        <a:srgbClr val="F17916"/>
      </a:accent6>
      <a:hlink>
        <a:srgbClr val="003865"/>
      </a:hlink>
      <a:folHlink>
        <a:srgbClr val="003865"/>
      </a:folHlink>
    </a:clrScheme>
    <a:fontScheme name="Arial">
      <a:majorFont>
        <a:latin typeface="Arial Bold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wrap="none" lIns="0" tIns="0" rIns="0" bIns="0" rtlCol="0" anchor="t">
        <a:spAutoFit/>
      </a:bodyPr>
      <a:lstStyle>
        <a:defPPr algn="l">
          <a:defRPr sz="1400" dirty="0" err="1" smtClean="0">
            <a:latin typeface="Arial" charset="0"/>
            <a:ea typeface="Arial" charset="0"/>
            <a:cs typeface="Arial" charset="0"/>
          </a:defRPr>
        </a:defPPr>
      </a:lstStyle>
    </a:txDef>
  </a:objectDefaults>
  <a:extraClrSchemeLst/>
  <a:custClrLst>
    <a:custClr name="#428249">
      <a:srgbClr val="428249"/>
    </a:custClr>
    <a:custClr name="#6FA775">
      <a:srgbClr val="6FA775"/>
    </a:custClr>
    <a:custClr name="#9CCCA2">
      <a:srgbClr val="9CCCA2"/>
    </a:custClr>
    <a:custClr name="#EE9286">
      <a:srgbClr val="EE9286"/>
    </a:custClr>
    <a:custClr name="#D15F4F">
      <a:srgbClr val="D15F4F"/>
    </a:custClr>
    <a:custClr name="#B52C19">
      <a:srgbClr val="B52C19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#D9E9F7">
      <a:srgbClr val="D9E9F7"/>
    </a:custClr>
    <a:custClr name="#97CAED">
      <a:srgbClr val="97CAED"/>
    </a:custClr>
    <a:custClr name="#0C9ED9">
      <a:srgbClr val="0C9ED9"/>
    </a:custClr>
    <a:custClr name="#0070B4">
      <a:srgbClr val="0070B4"/>
    </a:custClr>
    <a:custClr name="#00508C">
      <a:srgbClr val="00508C"/>
    </a:custClr>
    <a:custClr name="#003865">
      <a:srgbClr val="003865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VEDP 2020" id="{0C4C3326-F823-054B-B5CF-2F5BF9D74EAE}" vid="{5166D2F1-ABCD-EF46-8567-072C23AB2F3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Lindsay</dc:creator>
  <cp:keywords/>
  <dc:description/>
  <cp:lastModifiedBy>Neal, Danni</cp:lastModifiedBy>
  <cp:revision>2</cp:revision>
  <dcterms:created xsi:type="dcterms:W3CDTF">2021-11-23T18:49:00Z</dcterms:created>
  <dcterms:modified xsi:type="dcterms:W3CDTF">2021-11-23T18:49:00Z</dcterms:modified>
</cp:coreProperties>
</file>