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6FD9" w14:textId="77777777" w:rsidR="009C4E9F" w:rsidRPr="00563C08" w:rsidRDefault="009C4E9F" w:rsidP="009C4E9F">
      <w:pPr>
        <w:spacing w:before="80"/>
        <w:ind w:left="2071" w:right="2006"/>
        <w:jc w:val="center"/>
        <w:rPr>
          <w:b/>
        </w:rPr>
      </w:pPr>
      <w:r w:rsidRPr="00563C08">
        <w:rPr>
          <w:b/>
          <w:spacing w:val="-2"/>
        </w:rPr>
        <w:t>Minutes</w:t>
      </w:r>
    </w:p>
    <w:p w14:paraId="094A9D12" w14:textId="77777777" w:rsidR="009C4E9F" w:rsidRPr="00563C08" w:rsidRDefault="009C4E9F" w:rsidP="009C4E9F">
      <w:pPr>
        <w:spacing w:before="38" w:line="276" w:lineRule="auto"/>
        <w:ind w:left="455" w:right="388"/>
        <w:jc w:val="center"/>
        <w:rPr>
          <w:b/>
          <w:spacing w:val="-3"/>
        </w:rPr>
      </w:pPr>
      <w:r w:rsidRPr="00563C08">
        <w:rPr>
          <w:b/>
        </w:rPr>
        <w:t>Board</w:t>
      </w:r>
      <w:r w:rsidRPr="00563C08">
        <w:rPr>
          <w:b/>
          <w:spacing w:val="-2"/>
        </w:rPr>
        <w:t xml:space="preserve"> </w:t>
      </w:r>
      <w:r w:rsidRPr="00563C08">
        <w:rPr>
          <w:b/>
        </w:rPr>
        <w:t>of</w:t>
      </w:r>
      <w:r w:rsidRPr="00563C08">
        <w:rPr>
          <w:b/>
          <w:spacing w:val="-4"/>
        </w:rPr>
        <w:t xml:space="preserve"> </w:t>
      </w:r>
      <w:r w:rsidRPr="00563C08">
        <w:rPr>
          <w:b/>
        </w:rPr>
        <w:t>Directors</w:t>
      </w:r>
      <w:r w:rsidRPr="00563C08">
        <w:rPr>
          <w:b/>
          <w:spacing w:val="-5"/>
        </w:rPr>
        <w:t xml:space="preserve"> </w:t>
      </w:r>
      <w:r w:rsidRPr="00563C08">
        <w:rPr>
          <w:b/>
        </w:rPr>
        <w:t>of</w:t>
      </w:r>
      <w:r w:rsidRPr="00563C08">
        <w:rPr>
          <w:b/>
          <w:spacing w:val="-4"/>
        </w:rPr>
        <w:t xml:space="preserve"> </w:t>
      </w:r>
      <w:r w:rsidRPr="00563C08">
        <w:rPr>
          <w:b/>
        </w:rPr>
        <w:t>the</w:t>
      </w:r>
      <w:r w:rsidRPr="00563C08">
        <w:rPr>
          <w:b/>
          <w:spacing w:val="-3"/>
        </w:rPr>
        <w:t xml:space="preserve"> </w:t>
      </w:r>
    </w:p>
    <w:p w14:paraId="0E7868B9" w14:textId="77777777" w:rsidR="009C4E9F" w:rsidRPr="00563C08" w:rsidRDefault="009C4E9F" w:rsidP="009C4E9F">
      <w:pPr>
        <w:spacing w:before="38" w:line="276" w:lineRule="auto"/>
        <w:ind w:left="455" w:right="388"/>
        <w:jc w:val="center"/>
        <w:rPr>
          <w:b/>
        </w:rPr>
      </w:pPr>
      <w:r w:rsidRPr="00563C08">
        <w:rPr>
          <w:b/>
        </w:rPr>
        <w:t>Virginia</w:t>
      </w:r>
      <w:r w:rsidRPr="00563C08">
        <w:rPr>
          <w:b/>
          <w:spacing w:val="-5"/>
        </w:rPr>
        <w:t xml:space="preserve"> </w:t>
      </w:r>
      <w:r w:rsidRPr="00563C08">
        <w:rPr>
          <w:b/>
        </w:rPr>
        <w:t>Economic</w:t>
      </w:r>
      <w:r w:rsidRPr="00563C08">
        <w:rPr>
          <w:b/>
          <w:spacing w:val="-5"/>
        </w:rPr>
        <w:t xml:space="preserve"> </w:t>
      </w:r>
      <w:r w:rsidRPr="00563C08">
        <w:rPr>
          <w:b/>
        </w:rPr>
        <w:t>Development</w:t>
      </w:r>
      <w:r w:rsidRPr="00563C08">
        <w:rPr>
          <w:b/>
          <w:spacing w:val="-4"/>
        </w:rPr>
        <w:t xml:space="preserve"> </w:t>
      </w:r>
      <w:r w:rsidRPr="00563C08">
        <w:rPr>
          <w:b/>
        </w:rPr>
        <w:t>Partnership</w:t>
      </w:r>
      <w:r w:rsidRPr="00563C08">
        <w:rPr>
          <w:b/>
          <w:spacing w:val="-2"/>
        </w:rPr>
        <w:t xml:space="preserve"> </w:t>
      </w:r>
      <w:r w:rsidRPr="00563C08">
        <w:rPr>
          <w:b/>
        </w:rPr>
        <w:t xml:space="preserve">Authority </w:t>
      </w:r>
    </w:p>
    <w:p w14:paraId="3C5648FD" w14:textId="2A702EE9" w:rsidR="009C4E9F" w:rsidRPr="00563C08" w:rsidRDefault="004D14F8" w:rsidP="009C4E9F">
      <w:pPr>
        <w:spacing w:before="38" w:line="276" w:lineRule="auto"/>
        <w:ind w:left="455" w:right="388"/>
        <w:jc w:val="center"/>
        <w:rPr>
          <w:b/>
        </w:rPr>
      </w:pPr>
      <w:r>
        <w:rPr>
          <w:b/>
        </w:rPr>
        <w:t>June 4</w:t>
      </w:r>
      <w:r w:rsidR="00364607">
        <w:rPr>
          <w:b/>
        </w:rPr>
        <w:t>, 2026</w:t>
      </w:r>
    </w:p>
    <w:p w14:paraId="553AEC33" w14:textId="77777777" w:rsidR="009C4E9F" w:rsidRPr="00563C08" w:rsidRDefault="009C4E9F" w:rsidP="009C4E9F">
      <w:pPr>
        <w:spacing w:before="1"/>
        <w:ind w:left="2071" w:right="2008"/>
        <w:jc w:val="center"/>
        <w:rPr>
          <w:b/>
        </w:rPr>
      </w:pPr>
      <w:r w:rsidRPr="00563C08">
        <w:rPr>
          <w:b/>
        </w:rPr>
        <w:t xml:space="preserve">9:00 </w:t>
      </w:r>
      <w:r w:rsidRPr="00563C08">
        <w:rPr>
          <w:b/>
          <w:spacing w:val="-4"/>
        </w:rPr>
        <w:t>a.m.</w:t>
      </w:r>
    </w:p>
    <w:p w14:paraId="508435A5" w14:textId="77777777" w:rsidR="009C4E9F" w:rsidRPr="00563C08" w:rsidRDefault="009C4E9F" w:rsidP="009C4E9F">
      <w:pPr>
        <w:pStyle w:val="BodyText"/>
        <w:spacing w:before="75"/>
        <w:rPr>
          <w:b/>
        </w:rPr>
      </w:pPr>
    </w:p>
    <w:p w14:paraId="7B0AE1F7" w14:textId="77777777" w:rsidR="009C4E9F" w:rsidRPr="00321348" w:rsidRDefault="009C4E9F" w:rsidP="009C4E9F">
      <w:pPr>
        <w:ind w:left="2071" w:right="2011"/>
        <w:jc w:val="center"/>
        <w:rPr>
          <w:b/>
        </w:rPr>
      </w:pPr>
      <w:r w:rsidRPr="00321348">
        <w:rPr>
          <w:b/>
        </w:rPr>
        <w:t>901</w:t>
      </w:r>
      <w:r w:rsidRPr="00321348">
        <w:rPr>
          <w:b/>
          <w:spacing w:val="-4"/>
        </w:rPr>
        <w:t xml:space="preserve"> </w:t>
      </w:r>
      <w:r w:rsidRPr="00321348">
        <w:rPr>
          <w:b/>
        </w:rPr>
        <w:t>East</w:t>
      </w:r>
      <w:r w:rsidRPr="00321348">
        <w:rPr>
          <w:b/>
          <w:spacing w:val="-2"/>
        </w:rPr>
        <w:t xml:space="preserve"> </w:t>
      </w:r>
      <w:r w:rsidRPr="00321348">
        <w:rPr>
          <w:b/>
        </w:rPr>
        <w:t>Cary</w:t>
      </w:r>
      <w:r w:rsidRPr="00321348">
        <w:rPr>
          <w:b/>
          <w:spacing w:val="-2"/>
        </w:rPr>
        <w:t xml:space="preserve"> Street</w:t>
      </w:r>
    </w:p>
    <w:p w14:paraId="6B8BB790" w14:textId="77777777" w:rsidR="009C4E9F" w:rsidRPr="00321348" w:rsidRDefault="009C4E9F" w:rsidP="009C4E9F">
      <w:pPr>
        <w:spacing w:before="37" w:line="278" w:lineRule="auto"/>
        <w:ind w:left="2071" w:right="2004"/>
        <w:jc w:val="center"/>
        <w:rPr>
          <w:b/>
        </w:rPr>
      </w:pPr>
      <w:r w:rsidRPr="00321348">
        <w:rPr>
          <w:b/>
        </w:rPr>
        <w:t>One</w:t>
      </w:r>
      <w:r w:rsidRPr="00321348">
        <w:rPr>
          <w:b/>
          <w:spacing w:val="-5"/>
        </w:rPr>
        <w:t xml:space="preserve"> </w:t>
      </w:r>
      <w:r w:rsidRPr="00321348">
        <w:rPr>
          <w:b/>
        </w:rPr>
        <w:t>James</w:t>
      </w:r>
      <w:r w:rsidRPr="00321348">
        <w:rPr>
          <w:b/>
          <w:spacing w:val="-5"/>
        </w:rPr>
        <w:t xml:space="preserve"> </w:t>
      </w:r>
      <w:r w:rsidRPr="00321348">
        <w:rPr>
          <w:b/>
        </w:rPr>
        <w:t>Center,</w:t>
      </w:r>
      <w:r w:rsidRPr="00321348">
        <w:rPr>
          <w:b/>
          <w:spacing w:val="-5"/>
        </w:rPr>
        <w:t xml:space="preserve"> </w:t>
      </w:r>
      <w:r w:rsidRPr="00321348">
        <w:rPr>
          <w:b/>
        </w:rPr>
        <w:t>Board</w:t>
      </w:r>
      <w:r w:rsidRPr="00321348">
        <w:rPr>
          <w:b/>
          <w:spacing w:val="-5"/>
        </w:rPr>
        <w:t xml:space="preserve"> </w:t>
      </w:r>
      <w:r w:rsidRPr="00321348">
        <w:rPr>
          <w:b/>
        </w:rPr>
        <w:t>Room</w:t>
      </w:r>
      <w:r w:rsidRPr="00321348">
        <w:rPr>
          <w:b/>
          <w:spacing w:val="-7"/>
        </w:rPr>
        <w:t xml:space="preserve"> </w:t>
      </w:r>
      <w:r w:rsidRPr="00321348">
        <w:rPr>
          <w:b/>
        </w:rPr>
        <w:t>–</w:t>
      </w:r>
      <w:r w:rsidRPr="00321348">
        <w:rPr>
          <w:b/>
          <w:spacing w:val="-5"/>
        </w:rPr>
        <w:t xml:space="preserve"> </w:t>
      </w:r>
      <w:r w:rsidRPr="00321348">
        <w:rPr>
          <w:b/>
        </w:rPr>
        <w:t>9</w:t>
      </w:r>
      <w:r w:rsidRPr="00321348">
        <w:rPr>
          <w:b/>
          <w:vertAlign w:val="superscript"/>
        </w:rPr>
        <w:t>th</w:t>
      </w:r>
      <w:r w:rsidRPr="00321348">
        <w:rPr>
          <w:b/>
          <w:spacing w:val="-5"/>
        </w:rPr>
        <w:t xml:space="preserve"> </w:t>
      </w:r>
      <w:r w:rsidRPr="00321348">
        <w:rPr>
          <w:b/>
        </w:rPr>
        <w:t>Floor Richmond, VA 23219</w:t>
      </w:r>
    </w:p>
    <w:p w14:paraId="05E3967D" w14:textId="77777777" w:rsidR="003C50CF" w:rsidRPr="00563C08" w:rsidRDefault="003C50CF" w:rsidP="00BE0A95">
      <w:pPr>
        <w:rPr>
          <w:b/>
          <w:u w:val="single"/>
        </w:rPr>
      </w:pPr>
    </w:p>
    <w:p w14:paraId="41A86D5A" w14:textId="6AAB785F" w:rsidR="00E53C4B" w:rsidRPr="00563C08" w:rsidRDefault="00A32069" w:rsidP="004147F6">
      <w:pPr>
        <w:rPr>
          <w:b/>
        </w:rPr>
      </w:pPr>
      <w:r w:rsidRPr="00563C08">
        <w:rPr>
          <w:b/>
          <w:u w:val="single"/>
        </w:rPr>
        <w:t>Welcome</w:t>
      </w:r>
      <w:r w:rsidRPr="00563C08">
        <w:rPr>
          <w:b/>
          <w:spacing w:val="-2"/>
          <w:u w:val="single"/>
        </w:rPr>
        <w:t xml:space="preserve"> </w:t>
      </w:r>
      <w:r w:rsidRPr="00563C08">
        <w:rPr>
          <w:b/>
          <w:u w:val="single"/>
        </w:rPr>
        <w:t>and</w:t>
      </w:r>
      <w:r w:rsidRPr="00563C08">
        <w:rPr>
          <w:b/>
          <w:spacing w:val="-4"/>
          <w:u w:val="single"/>
        </w:rPr>
        <w:t xml:space="preserve"> </w:t>
      </w:r>
      <w:r w:rsidRPr="00563C08">
        <w:rPr>
          <w:b/>
          <w:u w:val="single"/>
        </w:rPr>
        <w:t>Call</w:t>
      </w:r>
      <w:r w:rsidRPr="00563C08">
        <w:rPr>
          <w:b/>
          <w:spacing w:val="-2"/>
          <w:u w:val="single"/>
        </w:rPr>
        <w:t xml:space="preserve"> </w:t>
      </w:r>
      <w:r w:rsidRPr="00563C08">
        <w:rPr>
          <w:b/>
          <w:u w:val="single"/>
        </w:rPr>
        <w:t>to</w:t>
      </w:r>
      <w:r w:rsidRPr="00563C08">
        <w:rPr>
          <w:b/>
          <w:spacing w:val="-5"/>
          <w:u w:val="single"/>
        </w:rPr>
        <w:t xml:space="preserve"> </w:t>
      </w:r>
      <w:r w:rsidRPr="00563C08">
        <w:rPr>
          <w:b/>
          <w:spacing w:val="-2"/>
          <w:u w:val="single"/>
        </w:rPr>
        <w:t>Order</w:t>
      </w:r>
    </w:p>
    <w:p w14:paraId="41A86D5B" w14:textId="77777777" w:rsidR="00E53C4B" w:rsidRPr="00563C08" w:rsidRDefault="00E53C4B" w:rsidP="004147F6">
      <w:pPr>
        <w:pStyle w:val="BodyText"/>
        <w:rPr>
          <w:b/>
        </w:rPr>
      </w:pPr>
    </w:p>
    <w:p w14:paraId="41A86D5C" w14:textId="3DA69013" w:rsidR="00E53C4B" w:rsidRPr="00563C08" w:rsidRDefault="00A32069" w:rsidP="004147F6">
      <w:pPr>
        <w:pStyle w:val="BodyText"/>
      </w:pPr>
      <w:r w:rsidRPr="00563C08">
        <w:t>The</w:t>
      </w:r>
      <w:r w:rsidRPr="00563C08">
        <w:rPr>
          <w:spacing w:val="-3"/>
        </w:rPr>
        <w:t xml:space="preserve"> </w:t>
      </w:r>
      <w:r w:rsidRPr="00563C08">
        <w:t>meeting</w:t>
      </w:r>
      <w:r w:rsidRPr="00563C08">
        <w:rPr>
          <w:spacing w:val="-3"/>
        </w:rPr>
        <w:t xml:space="preserve"> </w:t>
      </w:r>
      <w:r w:rsidRPr="00563C08">
        <w:t>was</w:t>
      </w:r>
      <w:r w:rsidRPr="00563C08">
        <w:rPr>
          <w:spacing w:val="-4"/>
        </w:rPr>
        <w:t xml:space="preserve"> </w:t>
      </w:r>
      <w:r w:rsidRPr="00563C08">
        <w:t>called</w:t>
      </w:r>
      <w:r w:rsidRPr="00563C08">
        <w:rPr>
          <w:spacing w:val="-3"/>
        </w:rPr>
        <w:t xml:space="preserve"> </w:t>
      </w:r>
      <w:r w:rsidRPr="00563C08">
        <w:t>to</w:t>
      </w:r>
      <w:r w:rsidRPr="00563C08">
        <w:rPr>
          <w:spacing w:val="-3"/>
        </w:rPr>
        <w:t xml:space="preserve"> </w:t>
      </w:r>
      <w:r w:rsidRPr="00563C08">
        <w:t>order</w:t>
      </w:r>
      <w:r w:rsidRPr="00563C08">
        <w:rPr>
          <w:spacing w:val="-2"/>
        </w:rPr>
        <w:t xml:space="preserve"> </w:t>
      </w:r>
      <w:r w:rsidRPr="00563C08">
        <w:t>at 9:</w:t>
      </w:r>
      <w:r w:rsidR="00F56054" w:rsidRPr="00563C08">
        <w:t>0</w:t>
      </w:r>
      <w:r w:rsidR="00F52E90">
        <w:t>0</w:t>
      </w:r>
      <w:r w:rsidRPr="00563C08">
        <w:rPr>
          <w:spacing w:val="-3"/>
        </w:rPr>
        <w:t xml:space="preserve"> </w:t>
      </w:r>
      <w:r w:rsidRPr="00563C08">
        <w:t>a.m.</w:t>
      </w:r>
      <w:r w:rsidRPr="00563C08">
        <w:rPr>
          <w:spacing w:val="-3"/>
        </w:rPr>
        <w:t xml:space="preserve"> </w:t>
      </w:r>
      <w:r w:rsidRPr="00563C08">
        <w:t>by</w:t>
      </w:r>
      <w:r w:rsidRPr="00563C08">
        <w:rPr>
          <w:spacing w:val="-3"/>
        </w:rPr>
        <w:t xml:space="preserve"> </w:t>
      </w:r>
      <w:r w:rsidR="00D06BA8" w:rsidRPr="00563C08">
        <w:rPr>
          <w:spacing w:val="-3"/>
        </w:rPr>
        <w:t xml:space="preserve">Chair </w:t>
      </w:r>
      <w:r w:rsidR="00346AEC" w:rsidRPr="00563C08">
        <w:rPr>
          <w:spacing w:val="-3"/>
        </w:rPr>
        <w:t>John Hewa</w:t>
      </w:r>
      <w:r w:rsidR="00111E09" w:rsidRPr="00563C08">
        <w:rPr>
          <w:spacing w:val="-3"/>
        </w:rPr>
        <w:t xml:space="preserve">. </w:t>
      </w:r>
    </w:p>
    <w:p w14:paraId="41A86D5D" w14:textId="77777777" w:rsidR="00E53C4B" w:rsidRPr="00563C08" w:rsidRDefault="00E53C4B" w:rsidP="004147F6">
      <w:pPr>
        <w:pStyle w:val="BodyText"/>
      </w:pPr>
    </w:p>
    <w:p w14:paraId="41A86D5F" w14:textId="346C3F65" w:rsidR="00E53C4B" w:rsidRPr="00563C08" w:rsidRDefault="00A32069" w:rsidP="004147F6">
      <w:pPr>
        <w:pStyle w:val="BodyText"/>
        <w:tabs>
          <w:tab w:val="left" w:pos="3760"/>
        </w:tabs>
        <w:ind w:left="3760" w:hanging="3760"/>
      </w:pPr>
      <w:r w:rsidRPr="00563C08">
        <w:t>Board</w:t>
      </w:r>
      <w:r w:rsidRPr="00563C08">
        <w:rPr>
          <w:spacing w:val="-8"/>
        </w:rPr>
        <w:t xml:space="preserve"> </w:t>
      </w:r>
      <w:r w:rsidRPr="00563C08">
        <w:rPr>
          <w:spacing w:val="-2"/>
        </w:rPr>
        <w:t>Members</w:t>
      </w:r>
      <w:r w:rsidR="00E45562" w:rsidRPr="00E45562">
        <w:t xml:space="preserve"> </w:t>
      </w:r>
      <w:r w:rsidR="00E45562" w:rsidRPr="00563C08">
        <w:t>In-Person</w:t>
      </w:r>
      <w:r w:rsidRPr="00563C08">
        <w:rPr>
          <w:spacing w:val="-2"/>
        </w:rPr>
        <w:t>:</w:t>
      </w:r>
      <w:r w:rsidR="00C13DBE" w:rsidRPr="00563C08">
        <w:rPr>
          <w:spacing w:val="-2"/>
        </w:rPr>
        <w:tab/>
      </w:r>
      <w:r w:rsidR="005F5DAF">
        <w:t xml:space="preserve">Secretary Carrie Chenery, </w:t>
      </w:r>
      <w:r w:rsidR="00302D72" w:rsidRPr="00563C08">
        <w:rPr>
          <w:spacing w:val="-4"/>
        </w:rPr>
        <w:t>Rick</w:t>
      </w:r>
      <w:r w:rsidR="00302D72" w:rsidRPr="00563C08">
        <w:t xml:space="preserve"> Harrell, </w:t>
      </w:r>
      <w:r w:rsidR="00F83BFD" w:rsidRPr="00563C08">
        <w:rPr>
          <w:spacing w:val="-6"/>
        </w:rPr>
        <w:t>Bill Hayter,</w:t>
      </w:r>
      <w:r w:rsidR="00F83BFD" w:rsidRPr="00563C08">
        <w:t xml:space="preserve"> </w:t>
      </w:r>
      <w:r w:rsidRPr="00563C08">
        <w:t>John Hewa,</w:t>
      </w:r>
      <w:r w:rsidR="00F84658" w:rsidRPr="00563C08">
        <w:t xml:space="preserve"> </w:t>
      </w:r>
      <w:r w:rsidR="00D96B79" w:rsidRPr="00563C08">
        <w:t>To</w:t>
      </w:r>
      <w:r w:rsidR="0086025C" w:rsidRPr="00563C08">
        <w:t>dd</w:t>
      </w:r>
      <w:r w:rsidR="00D96B79" w:rsidRPr="00563C08">
        <w:t xml:space="preserve"> House</w:t>
      </w:r>
      <w:r w:rsidR="00B76186" w:rsidRPr="00563C08">
        <w:t xml:space="preserve">, </w:t>
      </w:r>
      <w:r w:rsidR="00302D72" w:rsidRPr="00563C08">
        <w:t>Connie Loughhead</w:t>
      </w:r>
      <w:r w:rsidR="002B68EF" w:rsidRPr="00563C08">
        <w:t>,</w:t>
      </w:r>
      <w:r w:rsidR="00302D72" w:rsidRPr="00563C08">
        <w:rPr>
          <w:spacing w:val="-2"/>
        </w:rPr>
        <w:t xml:space="preserve"> </w:t>
      </w:r>
      <w:r w:rsidR="005F5DAF">
        <w:rPr>
          <w:spacing w:val="-2"/>
        </w:rPr>
        <w:t xml:space="preserve">Sarah McCoy, </w:t>
      </w:r>
      <w:r w:rsidR="00E056C0" w:rsidRPr="00563C08">
        <w:t>Emily O’Quinn</w:t>
      </w:r>
      <w:r w:rsidR="008368C9">
        <w:t>,</w:t>
      </w:r>
      <w:r w:rsidR="00E056C0" w:rsidRPr="00563C08">
        <w:t xml:space="preserve"> Will Sessoms</w:t>
      </w:r>
      <w:r w:rsidR="00E056C0">
        <w:t>,</w:t>
      </w:r>
      <w:r w:rsidR="00E056C0" w:rsidRPr="00563C08">
        <w:rPr>
          <w:spacing w:val="-6"/>
        </w:rPr>
        <w:t xml:space="preserve"> </w:t>
      </w:r>
      <w:r w:rsidR="00344443" w:rsidRPr="00563C08">
        <w:t xml:space="preserve">Secretary </w:t>
      </w:r>
      <w:r w:rsidR="00E056C0">
        <w:t>Mark Sickles</w:t>
      </w:r>
      <w:r w:rsidR="00344443" w:rsidRPr="00563C08">
        <w:t xml:space="preserve">, </w:t>
      </w:r>
      <w:r w:rsidR="00302D72" w:rsidRPr="00563C08">
        <w:t>Steven Stone</w:t>
      </w:r>
    </w:p>
    <w:p w14:paraId="253E777B" w14:textId="77777777" w:rsidR="00A122BF" w:rsidRPr="00563C08" w:rsidRDefault="00A122BF" w:rsidP="004147F6">
      <w:pPr>
        <w:pStyle w:val="BodyText"/>
        <w:tabs>
          <w:tab w:val="left" w:pos="3760"/>
        </w:tabs>
        <w:ind w:left="3760" w:hanging="3760"/>
      </w:pPr>
    </w:p>
    <w:p w14:paraId="41A86D62" w14:textId="1925FA4B" w:rsidR="00E53C4B" w:rsidRPr="00563C08" w:rsidRDefault="00A32069" w:rsidP="004147F6">
      <w:pPr>
        <w:pStyle w:val="BodyText"/>
        <w:tabs>
          <w:tab w:val="left" w:pos="3760"/>
        </w:tabs>
        <w:ind w:left="3760" w:hanging="3760"/>
      </w:pPr>
      <w:r w:rsidRPr="00563C08">
        <w:t>Board</w:t>
      </w:r>
      <w:r w:rsidRPr="00563C08">
        <w:rPr>
          <w:spacing w:val="-7"/>
        </w:rPr>
        <w:t xml:space="preserve"> </w:t>
      </w:r>
      <w:r w:rsidRPr="00563C08">
        <w:t>Members</w:t>
      </w:r>
      <w:r w:rsidRPr="00563C08">
        <w:rPr>
          <w:spacing w:val="-3"/>
        </w:rPr>
        <w:t xml:space="preserve"> </w:t>
      </w:r>
      <w:r w:rsidRPr="00563C08">
        <w:rPr>
          <w:spacing w:val="-2"/>
        </w:rPr>
        <w:t>Absent:</w:t>
      </w:r>
      <w:r w:rsidR="00C13DBE" w:rsidRPr="00563C08">
        <w:rPr>
          <w:spacing w:val="-2"/>
        </w:rPr>
        <w:tab/>
      </w:r>
      <w:r w:rsidR="000A5053" w:rsidRPr="00563C08">
        <w:rPr>
          <w:spacing w:val="-2"/>
        </w:rPr>
        <w:t xml:space="preserve">Mimi Coles, </w:t>
      </w:r>
      <w:r w:rsidR="00C805BE" w:rsidRPr="00563C08">
        <w:t xml:space="preserve">April Kees, </w:t>
      </w:r>
      <w:r w:rsidR="00285008" w:rsidRPr="00563C08">
        <w:t xml:space="preserve">Pace Lochte, </w:t>
      </w:r>
      <w:r w:rsidR="002B68EF" w:rsidRPr="00563C08">
        <w:rPr>
          <w:spacing w:val="-2"/>
        </w:rPr>
        <w:t>Sonya Montgomery,</w:t>
      </w:r>
      <w:r w:rsidR="002B68EF" w:rsidRPr="00563C08">
        <w:t xml:space="preserve"> </w:t>
      </w:r>
      <w:r w:rsidR="00A0363C">
        <w:t>Anne Oman</w:t>
      </w:r>
      <w:r w:rsidR="00335091">
        <w:t>,</w:t>
      </w:r>
      <w:r w:rsidR="00335091" w:rsidRPr="00335091">
        <w:t xml:space="preserve"> </w:t>
      </w:r>
      <w:r w:rsidR="00335091" w:rsidRPr="00563C08">
        <w:t>Nick</w:t>
      </w:r>
      <w:r w:rsidR="00335091" w:rsidRPr="00563C08">
        <w:rPr>
          <w:spacing w:val="-4"/>
        </w:rPr>
        <w:t xml:space="preserve"> </w:t>
      </w:r>
      <w:r w:rsidR="00335091" w:rsidRPr="00563C08">
        <w:t>Rush,</w:t>
      </w:r>
    </w:p>
    <w:p w14:paraId="41A86D63" w14:textId="77777777" w:rsidR="00E53C4B" w:rsidRPr="00563C08" w:rsidRDefault="00E53C4B" w:rsidP="004147F6">
      <w:pPr>
        <w:pStyle w:val="BodyText"/>
      </w:pPr>
    </w:p>
    <w:p w14:paraId="41A86D65" w14:textId="77777777" w:rsidR="00E53C4B" w:rsidRPr="00563C08" w:rsidRDefault="00A32069" w:rsidP="007231C1">
      <w:pPr>
        <w:pStyle w:val="Heading1"/>
        <w:spacing w:after="160"/>
        <w:ind w:left="0"/>
        <w:rPr>
          <w:u w:val="none"/>
        </w:rPr>
      </w:pPr>
      <w:r w:rsidRPr="00563C08">
        <w:t>Public</w:t>
      </w:r>
      <w:r w:rsidRPr="00563C08">
        <w:rPr>
          <w:spacing w:val="-6"/>
        </w:rPr>
        <w:t xml:space="preserve"> </w:t>
      </w:r>
      <w:r w:rsidRPr="00563C08">
        <w:t>Comment</w:t>
      </w:r>
      <w:r w:rsidRPr="00563C08">
        <w:rPr>
          <w:spacing w:val="-5"/>
        </w:rPr>
        <w:t xml:space="preserve"> </w:t>
      </w:r>
      <w:r w:rsidRPr="00563C08">
        <w:rPr>
          <w:spacing w:val="-2"/>
        </w:rPr>
        <w:t>Period</w:t>
      </w:r>
    </w:p>
    <w:p w14:paraId="41A86D67" w14:textId="580C313C" w:rsidR="00E53C4B" w:rsidRPr="00563C08" w:rsidRDefault="003B25C0" w:rsidP="007231C1">
      <w:pPr>
        <w:pStyle w:val="BodyText"/>
        <w:spacing w:after="160"/>
      </w:pPr>
      <w:r w:rsidRPr="00563C08">
        <w:t xml:space="preserve">Chair </w:t>
      </w:r>
      <w:r w:rsidR="00B10038" w:rsidRPr="00563C08">
        <w:t>Hewa</w:t>
      </w:r>
      <w:r w:rsidR="00A32069" w:rsidRPr="00563C08">
        <w:rPr>
          <w:spacing w:val="-6"/>
        </w:rPr>
        <w:t xml:space="preserve"> </w:t>
      </w:r>
      <w:r w:rsidR="00A32069" w:rsidRPr="00563C08">
        <w:t>solicited</w:t>
      </w:r>
      <w:r w:rsidR="00A32069" w:rsidRPr="00563C08">
        <w:rPr>
          <w:spacing w:val="-7"/>
        </w:rPr>
        <w:t xml:space="preserve"> </w:t>
      </w:r>
      <w:r w:rsidR="00A32069" w:rsidRPr="00563C08">
        <w:t>public</w:t>
      </w:r>
      <w:r w:rsidR="00A32069" w:rsidRPr="00563C08">
        <w:rPr>
          <w:spacing w:val="-5"/>
        </w:rPr>
        <w:t xml:space="preserve"> </w:t>
      </w:r>
      <w:r w:rsidR="00A32069" w:rsidRPr="00563C08">
        <w:t>comments.</w:t>
      </w:r>
      <w:r w:rsidR="00A32069" w:rsidRPr="00563C08">
        <w:rPr>
          <w:spacing w:val="-4"/>
        </w:rPr>
        <w:t xml:space="preserve"> </w:t>
      </w:r>
      <w:r w:rsidR="00A32069" w:rsidRPr="00563C08">
        <w:t>There</w:t>
      </w:r>
      <w:r w:rsidR="00A32069" w:rsidRPr="00563C08">
        <w:rPr>
          <w:spacing w:val="-6"/>
        </w:rPr>
        <w:t xml:space="preserve"> </w:t>
      </w:r>
      <w:r w:rsidR="00A32069" w:rsidRPr="00563C08">
        <w:t>were</w:t>
      </w:r>
      <w:r w:rsidR="00A32069" w:rsidRPr="00563C08">
        <w:rPr>
          <w:spacing w:val="-6"/>
        </w:rPr>
        <w:t xml:space="preserve"> </w:t>
      </w:r>
      <w:r w:rsidR="00A32069" w:rsidRPr="00563C08">
        <w:rPr>
          <w:spacing w:val="-2"/>
        </w:rPr>
        <w:t>none.</w:t>
      </w:r>
    </w:p>
    <w:p w14:paraId="41A86D6A" w14:textId="4969B55F" w:rsidR="00E53C4B" w:rsidRPr="00563C08" w:rsidRDefault="00A32069" w:rsidP="007231C1">
      <w:pPr>
        <w:pStyle w:val="Heading1"/>
        <w:spacing w:after="160"/>
        <w:ind w:left="0"/>
        <w:rPr>
          <w:u w:val="none"/>
        </w:rPr>
      </w:pPr>
      <w:r w:rsidRPr="00563C08">
        <w:t>Approval</w:t>
      </w:r>
      <w:r w:rsidRPr="00563C08">
        <w:rPr>
          <w:spacing w:val="-3"/>
        </w:rPr>
        <w:t xml:space="preserve"> </w:t>
      </w:r>
      <w:r w:rsidRPr="00563C08">
        <w:t>of</w:t>
      </w:r>
      <w:r w:rsidRPr="00563C08">
        <w:rPr>
          <w:spacing w:val="-6"/>
        </w:rPr>
        <w:t xml:space="preserve"> </w:t>
      </w:r>
      <w:r w:rsidRPr="00563C08">
        <w:t>Minutes</w:t>
      </w:r>
      <w:r w:rsidRPr="00563C08">
        <w:rPr>
          <w:spacing w:val="-6"/>
        </w:rPr>
        <w:t xml:space="preserve"> </w:t>
      </w:r>
      <w:r w:rsidRPr="00563C08">
        <w:t>for</w:t>
      </w:r>
      <w:r w:rsidRPr="00563C08">
        <w:rPr>
          <w:spacing w:val="-4"/>
        </w:rPr>
        <w:t xml:space="preserve"> </w:t>
      </w:r>
      <w:r w:rsidR="00D129C0">
        <w:t xml:space="preserve">May </w:t>
      </w:r>
      <w:r w:rsidR="006161F7">
        <w:t>7, 2026</w:t>
      </w:r>
      <w:r w:rsidR="00EA6723" w:rsidRPr="00563C08">
        <w:t>,</w:t>
      </w:r>
      <w:r w:rsidRPr="00563C08">
        <w:rPr>
          <w:spacing w:val="-6"/>
        </w:rPr>
        <w:t xml:space="preserve"> </w:t>
      </w:r>
      <w:r w:rsidRPr="00563C08">
        <w:rPr>
          <w:spacing w:val="-2"/>
        </w:rPr>
        <w:t>Meeting</w:t>
      </w:r>
    </w:p>
    <w:p w14:paraId="41A86D6C" w14:textId="4B889804" w:rsidR="00E53C4B" w:rsidRPr="00563C08" w:rsidRDefault="006F0D55" w:rsidP="007231C1">
      <w:pPr>
        <w:pStyle w:val="BodyText"/>
        <w:spacing w:after="160"/>
      </w:pPr>
      <w:r w:rsidRPr="00563C08">
        <w:t xml:space="preserve">Chair </w:t>
      </w:r>
      <w:r w:rsidR="00BE274B" w:rsidRPr="00563C08">
        <w:t>Hewa</w:t>
      </w:r>
      <w:r w:rsidR="00055B6D" w:rsidRPr="00563C08">
        <w:rPr>
          <w:spacing w:val="-1"/>
        </w:rPr>
        <w:t xml:space="preserve"> </w:t>
      </w:r>
      <w:r w:rsidR="00A32069" w:rsidRPr="00563C08">
        <w:t>asked</w:t>
      </w:r>
      <w:r w:rsidR="00A32069" w:rsidRPr="00563C08">
        <w:rPr>
          <w:spacing w:val="-4"/>
        </w:rPr>
        <w:t xml:space="preserve"> </w:t>
      </w:r>
      <w:r w:rsidR="00A32069" w:rsidRPr="00563C08">
        <w:t>for</w:t>
      </w:r>
      <w:r w:rsidR="00A32069" w:rsidRPr="00563C08">
        <w:rPr>
          <w:spacing w:val="-1"/>
        </w:rPr>
        <w:t xml:space="preserve"> </w:t>
      </w:r>
      <w:r w:rsidR="00A32069" w:rsidRPr="00563C08">
        <w:t>approval</w:t>
      </w:r>
      <w:r w:rsidR="00A32069" w:rsidRPr="00563C08">
        <w:rPr>
          <w:spacing w:val="-2"/>
        </w:rPr>
        <w:t xml:space="preserve"> </w:t>
      </w:r>
      <w:r w:rsidR="00A32069" w:rsidRPr="00563C08">
        <w:t>of</w:t>
      </w:r>
      <w:r w:rsidR="00A32069" w:rsidRPr="00563C08">
        <w:rPr>
          <w:spacing w:val="-3"/>
        </w:rPr>
        <w:t xml:space="preserve"> </w:t>
      </w:r>
      <w:r w:rsidR="00A32069" w:rsidRPr="00563C08">
        <w:t>the</w:t>
      </w:r>
      <w:r w:rsidR="00A32069" w:rsidRPr="00563C08">
        <w:rPr>
          <w:spacing w:val="-7"/>
        </w:rPr>
        <w:t xml:space="preserve"> </w:t>
      </w:r>
      <w:r w:rsidR="00A32069" w:rsidRPr="00563C08">
        <w:t>minutes</w:t>
      </w:r>
      <w:r w:rsidR="00A32069" w:rsidRPr="00563C08">
        <w:rPr>
          <w:spacing w:val="-4"/>
        </w:rPr>
        <w:t xml:space="preserve"> </w:t>
      </w:r>
      <w:r w:rsidR="00A32069" w:rsidRPr="00563C08">
        <w:t>from</w:t>
      </w:r>
      <w:r w:rsidR="00A32069" w:rsidRPr="00563C08">
        <w:rPr>
          <w:spacing w:val="-3"/>
        </w:rPr>
        <w:t xml:space="preserve"> </w:t>
      </w:r>
      <w:r w:rsidR="00A32069" w:rsidRPr="00563C08">
        <w:t>the</w:t>
      </w:r>
      <w:r w:rsidR="00A32069" w:rsidRPr="00563C08">
        <w:rPr>
          <w:spacing w:val="-1"/>
        </w:rPr>
        <w:t xml:space="preserve"> </w:t>
      </w:r>
      <w:r w:rsidR="006161F7">
        <w:rPr>
          <w:spacing w:val="-1"/>
        </w:rPr>
        <w:t>May 7</w:t>
      </w:r>
      <w:r w:rsidR="009B59C0" w:rsidRPr="00563C08">
        <w:rPr>
          <w:spacing w:val="-1"/>
        </w:rPr>
        <w:t>, 202</w:t>
      </w:r>
      <w:r w:rsidR="00F83113">
        <w:rPr>
          <w:spacing w:val="-1"/>
        </w:rPr>
        <w:t>6</w:t>
      </w:r>
      <w:r w:rsidR="00A32069" w:rsidRPr="00563C08">
        <w:t>,</w:t>
      </w:r>
      <w:r w:rsidR="00A32069" w:rsidRPr="00563C08">
        <w:rPr>
          <w:spacing w:val="-3"/>
        </w:rPr>
        <w:t xml:space="preserve"> </w:t>
      </w:r>
      <w:r w:rsidR="00A32069" w:rsidRPr="00563C08">
        <w:t xml:space="preserve">meeting. </w:t>
      </w:r>
      <w:r w:rsidRPr="00563C08">
        <w:t>Upon</w:t>
      </w:r>
      <w:r w:rsidR="00A32069" w:rsidRPr="00563C08">
        <w:rPr>
          <w:spacing w:val="-5"/>
        </w:rPr>
        <w:t xml:space="preserve"> </w:t>
      </w:r>
      <w:r w:rsidR="00A32069" w:rsidRPr="00563C08">
        <w:t>motion</w:t>
      </w:r>
      <w:r w:rsidR="00A32069" w:rsidRPr="00563C08">
        <w:rPr>
          <w:spacing w:val="-2"/>
        </w:rPr>
        <w:t xml:space="preserve"> </w:t>
      </w:r>
      <w:r w:rsidR="00A32069" w:rsidRPr="00563C08">
        <w:t xml:space="preserve">by </w:t>
      </w:r>
      <w:r w:rsidR="005567E9" w:rsidRPr="00563C08">
        <w:t xml:space="preserve">Mr. </w:t>
      </w:r>
      <w:r w:rsidR="006161F7">
        <w:t>Sessoms</w:t>
      </w:r>
      <w:r w:rsidRPr="00563C08">
        <w:t xml:space="preserve">, </w:t>
      </w:r>
      <w:r w:rsidR="00A32069" w:rsidRPr="00563C08">
        <w:t xml:space="preserve">seconded by </w:t>
      </w:r>
      <w:r w:rsidR="006161F7">
        <w:t xml:space="preserve">Mr. </w:t>
      </w:r>
      <w:r w:rsidR="00E71C9C">
        <w:t>Hayter</w:t>
      </w:r>
      <w:r w:rsidRPr="00563C08">
        <w:t>,</w:t>
      </w:r>
      <w:r w:rsidR="00A32069" w:rsidRPr="00563C08">
        <w:t xml:space="preserve"> the minutes were unanimously approved.</w:t>
      </w:r>
    </w:p>
    <w:p w14:paraId="41A86D6F" w14:textId="37C09EF8" w:rsidR="00E53C4B" w:rsidRPr="00563C08" w:rsidRDefault="00A32069" w:rsidP="007231C1">
      <w:pPr>
        <w:pStyle w:val="Heading1"/>
        <w:spacing w:after="160"/>
        <w:ind w:left="0"/>
        <w:rPr>
          <w:u w:val="none"/>
        </w:rPr>
      </w:pPr>
      <w:r w:rsidRPr="00563C08">
        <w:t>Chair’s</w:t>
      </w:r>
      <w:r w:rsidRPr="00563C08">
        <w:rPr>
          <w:spacing w:val="-7"/>
        </w:rPr>
        <w:t xml:space="preserve"> </w:t>
      </w:r>
      <w:r w:rsidRPr="00563C08">
        <w:rPr>
          <w:spacing w:val="-2"/>
        </w:rPr>
        <w:t>Report</w:t>
      </w:r>
    </w:p>
    <w:p w14:paraId="5637AE32" w14:textId="3B841B37" w:rsidR="00802282" w:rsidRPr="00563C08" w:rsidRDefault="00802282" w:rsidP="007231C1">
      <w:pPr>
        <w:pStyle w:val="BodyText"/>
        <w:spacing w:after="160"/>
        <w:rPr>
          <w:bCs/>
        </w:rPr>
      </w:pPr>
      <w:r w:rsidRPr="00563C08">
        <w:rPr>
          <w:bCs/>
        </w:rPr>
        <w:t>Chair Hewa welcomed the Board and guests, expressing appreciation to all who attended the previous day’s Committee meetings</w:t>
      </w:r>
      <w:r w:rsidR="00BC41C1" w:rsidRPr="00563C08">
        <w:rPr>
          <w:bCs/>
        </w:rPr>
        <w:t xml:space="preserve"> and </w:t>
      </w:r>
      <w:r w:rsidRPr="00563C08">
        <w:rPr>
          <w:bCs/>
        </w:rPr>
        <w:t xml:space="preserve">the Board dinner. </w:t>
      </w:r>
    </w:p>
    <w:p w14:paraId="45B1F147" w14:textId="6E4814E0" w:rsidR="000A7E30" w:rsidRPr="000A7E30" w:rsidRDefault="000F3C4F" w:rsidP="000A7E30">
      <w:pPr>
        <w:pStyle w:val="BodyText"/>
        <w:spacing w:after="160"/>
        <w:rPr>
          <w:bCs/>
        </w:rPr>
      </w:pPr>
      <w:r w:rsidRPr="000F3C4F">
        <w:rPr>
          <w:bCs/>
        </w:rPr>
        <w:t xml:space="preserve">Mr. Hewa </w:t>
      </w:r>
      <w:r w:rsidR="000A7E30" w:rsidRPr="000A7E30">
        <w:rPr>
          <w:bCs/>
        </w:rPr>
        <w:t xml:space="preserve">recognized outgoing Board members and expressed appreciation for their leadership and contributions, with additional thanks extended by </w:t>
      </w:r>
      <w:r w:rsidR="000A7E30">
        <w:rPr>
          <w:bCs/>
        </w:rPr>
        <w:t>Mr. El Koubi</w:t>
      </w:r>
      <w:r w:rsidR="000A7E30" w:rsidRPr="000A7E30">
        <w:rPr>
          <w:bCs/>
        </w:rPr>
        <w:t xml:space="preserve"> to all members, including Joh</w:t>
      </w:r>
      <w:r w:rsidR="000A7E30">
        <w:rPr>
          <w:bCs/>
        </w:rPr>
        <w:t>n</w:t>
      </w:r>
      <w:r w:rsidR="000A7E30" w:rsidRPr="000A7E30">
        <w:rPr>
          <w:bCs/>
        </w:rPr>
        <w:t xml:space="preserve"> for his leadership.</w:t>
      </w:r>
    </w:p>
    <w:p w14:paraId="0C4F5C8E" w14:textId="55A8DF92" w:rsidR="000A5D21" w:rsidRPr="00563C08" w:rsidRDefault="009A6073" w:rsidP="007231C1">
      <w:pPr>
        <w:pStyle w:val="BodyText"/>
        <w:spacing w:after="160"/>
        <w:ind w:right="174"/>
      </w:pPr>
      <w:r w:rsidRPr="00563C08">
        <w:t>Chair</w:t>
      </w:r>
      <w:r w:rsidRPr="00563C08">
        <w:rPr>
          <w:spacing w:val="-2"/>
        </w:rPr>
        <w:t xml:space="preserve"> </w:t>
      </w:r>
      <w:r w:rsidRPr="00563C08">
        <w:t>Hewa</w:t>
      </w:r>
      <w:r w:rsidRPr="00563C08">
        <w:rPr>
          <w:spacing w:val="-3"/>
        </w:rPr>
        <w:t xml:space="preserve"> </w:t>
      </w:r>
      <w:r w:rsidRPr="00563C08">
        <w:t>concluded</w:t>
      </w:r>
      <w:r w:rsidRPr="00563C08">
        <w:rPr>
          <w:spacing w:val="-8"/>
        </w:rPr>
        <w:t xml:space="preserve"> </w:t>
      </w:r>
      <w:r w:rsidRPr="00563C08">
        <w:t>his</w:t>
      </w:r>
      <w:r w:rsidRPr="00563C08">
        <w:rPr>
          <w:spacing w:val="-2"/>
        </w:rPr>
        <w:t xml:space="preserve"> </w:t>
      </w:r>
      <w:r w:rsidRPr="00563C08">
        <w:t>remarks</w:t>
      </w:r>
      <w:r w:rsidRPr="00563C08">
        <w:rPr>
          <w:spacing w:val="-5"/>
        </w:rPr>
        <w:t xml:space="preserve"> </w:t>
      </w:r>
      <w:r w:rsidRPr="00563C08">
        <w:t>by</w:t>
      </w:r>
      <w:r w:rsidRPr="00563C08">
        <w:rPr>
          <w:spacing w:val="-5"/>
        </w:rPr>
        <w:t xml:space="preserve"> </w:t>
      </w:r>
      <w:r w:rsidRPr="00563C08">
        <w:t>reviewing</w:t>
      </w:r>
      <w:r w:rsidRPr="00563C08">
        <w:rPr>
          <w:spacing w:val="-3"/>
        </w:rPr>
        <w:t xml:space="preserve"> </w:t>
      </w:r>
      <w:r w:rsidRPr="00563C08">
        <w:t>the</w:t>
      </w:r>
      <w:r w:rsidRPr="00563C08">
        <w:rPr>
          <w:spacing w:val="-5"/>
        </w:rPr>
        <w:t xml:space="preserve"> </w:t>
      </w:r>
      <w:r w:rsidRPr="00563C08">
        <w:t>meeting</w:t>
      </w:r>
      <w:r w:rsidRPr="00563C08">
        <w:rPr>
          <w:spacing w:val="-3"/>
        </w:rPr>
        <w:t xml:space="preserve"> </w:t>
      </w:r>
      <w:r w:rsidRPr="00563C08">
        <w:t>agenda, including</w:t>
      </w:r>
      <w:r w:rsidRPr="00563C08">
        <w:rPr>
          <w:spacing w:val="-3"/>
        </w:rPr>
        <w:t xml:space="preserve"> </w:t>
      </w:r>
      <w:r w:rsidRPr="00563C08">
        <w:t>topics</w:t>
      </w:r>
      <w:r w:rsidRPr="00563C08">
        <w:rPr>
          <w:spacing w:val="-2"/>
        </w:rPr>
        <w:t xml:space="preserve"> </w:t>
      </w:r>
      <w:r w:rsidRPr="00563C08">
        <w:t>that would be discussed during closed session.</w:t>
      </w:r>
    </w:p>
    <w:p w14:paraId="5EC7346D" w14:textId="77777777" w:rsidR="00A403B1" w:rsidRPr="00563C08" w:rsidRDefault="00A403B1" w:rsidP="00A403B1">
      <w:pPr>
        <w:pStyle w:val="Heading1"/>
        <w:spacing w:after="160"/>
        <w:ind w:left="0"/>
        <w:rPr>
          <w:u w:val="none"/>
        </w:rPr>
      </w:pPr>
      <w:r w:rsidRPr="00563C08">
        <w:t>Closed</w:t>
      </w:r>
      <w:r w:rsidRPr="00563C08">
        <w:rPr>
          <w:spacing w:val="-6"/>
        </w:rPr>
        <w:t xml:space="preserve"> </w:t>
      </w:r>
      <w:r w:rsidRPr="00563C08">
        <w:rPr>
          <w:spacing w:val="-2"/>
        </w:rPr>
        <w:t>Meeting</w:t>
      </w:r>
    </w:p>
    <w:p w14:paraId="1B332246" w14:textId="5EA92E21" w:rsidR="00A403B1" w:rsidRPr="00563C08" w:rsidRDefault="00A403B1" w:rsidP="00A403B1">
      <w:pPr>
        <w:pStyle w:val="BodyText"/>
        <w:spacing w:after="160"/>
        <w:ind w:right="174"/>
      </w:pPr>
      <w:r w:rsidRPr="00563C08">
        <w:t>A</w:t>
      </w:r>
      <w:r w:rsidRPr="00563C08">
        <w:rPr>
          <w:spacing w:val="-2"/>
        </w:rPr>
        <w:t xml:space="preserve"> </w:t>
      </w:r>
      <w:r w:rsidRPr="00563C08">
        <w:t>motion</w:t>
      </w:r>
      <w:r w:rsidRPr="00563C08">
        <w:rPr>
          <w:spacing w:val="-2"/>
        </w:rPr>
        <w:t xml:space="preserve"> </w:t>
      </w:r>
      <w:r w:rsidRPr="00563C08">
        <w:t>was</w:t>
      </w:r>
      <w:r w:rsidRPr="00563C08">
        <w:rPr>
          <w:spacing w:val="-4"/>
        </w:rPr>
        <w:t xml:space="preserve"> </w:t>
      </w:r>
      <w:r w:rsidRPr="00563C08">
        <w:t>made</w:t>
      </w:r>
      <w:r w:rsidRPr="00563C08">
        <w:rPr>
          <w:spacing w:val="-2"/>
        </w:rPr>
        <w:t xml:space="preserve"> </w:t>
      </w:r>
      <w:r w:rsidRPr="00563C08">
        <w:t>by</w:t>
      </w:r>
      <w:r w:rsidRPr="00563C08">
        <w:rPr>
          <w:spacing w:val="-2"/>
        </w:rPr>
        <w:t xml:space="preserve"> </w:t>
      </w:r>
      <w:r>
        <w:t xml:space="preserve">Mr. </w:t>
      </w:r>
      <w:r>
        <w:t>Stone</w:t>
      </w:r>
      <w:r w:rsidRPr="00563C08">
        <w:rPr>
          <w:spacing w:val="-3"/>
        </w:rPr>
        <w:t xml:space="preserve"> a</w:t>
      </w:r>
      <w:r w:rsidRPr="00563C08">
        <w:t>nd</w:t>
      </w:r>
      <w:r w:rsidRPr="00563C08">
        <w:rPr>
          <w:spacing w:val="-4"/>
        </w:rPr>
        <w:t xml:space="preserve"> </w:t>
      </w:r>
      <w:r w:rsidRPr="00563C08">
        <w:t>seconded</w:t>
      </w:r>
      <w:r w:rsidRPr="00563C08">
        <w:rPr>
          <w:spacing w:val="-4"/>
        </w:rPr>
        <w:t xml:space="preserve"> </w:t>
      </w:r>
      <w:r w:rsidRPr="00563C08">
        <w:t>by</w:t>
      </w:r>
      <w:r w:rsidRPr="00563C08">
        <w:rPr>
          <w:spacing w:val="-4"/>
        </w:rPr>
        <w:t xml:space="preserve"> </w:t>
      </w:r>
      <w:r>
        <w:t xml:space="preserve">Mr. </w:t>
      </w:r>
      <w:r>
        <w:t>Sickle</w:t>
      </w:r>
      <w:r w:rsidRPr="00563C08">
        <w:rPr>
          <w:spacing w:val="-4"/>
        </w:rPr>
        <w:t xml:space="preserve"> </w:t>
      </w:r>
      <w:r w:rsidRPr="00563C08">
        <w:t>to</w:t>
      </w:r>
      <w:r w:rsidRPr="00563C08">
        <w:rPr>
          <w:spacing w:val="-4"/>
        </w:rPr>
        <w:t xml:space="preserve"> </w:t>
      </w:r>
      <w:r w:rsidRPr="00563C08">
        <w:t>convene a closed meeting to discuss elements of VEDP’s Strategic Plan, Marketing Plan, and Operational Plan pursuant to subdivision A 50 of § 2.2-3711 of the Code of Virginia, which allows for</w:t>
      </w:r>
      <w:r w:rsidRPr="00563C08">
        <w:rPr>
          <w:spacing w:val="-2"/>
        </w:rPr>
        <w:t xml:space="preserve"> </w:t>
      </w:r>
      <w:r w:rsidRPr="00563C08">
        <w:t>the</w:t>
      </w:r>
      <w:r w:rsidRPr="00563C08">
        <w:rPr>
          <w:spacing w:val="-1"/>
        </w:rPr>
        <w:t xml:space="preserve"> </w:t>
      </w:r>
      <w:r w:rsidRPr="00563C08">
        <w:t>discussion</w:t>
      </w:r>
      <w:r w:rsidRPr="00563C08">
        <w:rPr>
          <w:spacing w:val="-3"/>
        </w:rPr>
        <w:t xml:space="preserve"> </w:t>
      </w:r>
      <w:r w:rsidRPr="00563C08">
        <w:t>of such</w:t>
      </w:r>
      <w:r w:rsidRPr="00563C08">
        <w:rPr>
          <w:spacing w:val="-3"/>
        </w:rPr>
        <w:t xml:space="preserve"> </w:t>
      </w:r>
      <w:r w:rsidRPr="00563C08">
        <w:t>activities</w:t>
      </w:r>
      <w:r w:rsidRPr="00563C08">
        <w:rPr>
          <w:spacing w:val="-3"/>
        </w:rPr>
        <w:t xml:space="preserve"> </w:t>
      </w:r>
      <w:r w:rsidRPr="00563C08">
        <w:t>that</w:t>
      </w:r>
      <w:r w:rsidRPr="00563C08">
        <w:rPr>
          <w:spacing w:val="-2"/>
        </w:rPr>
        <w:t xml:space="preserve"> </w:t>
      </w:r>
      <w:r w:rsidRPr="00563C08">
        <w:t>would</w:t>
      </w:r>
      <w:r w:rsidRPr="00563C08">
        <w:rPr>
          <w:spacing w:val="-1"/>
        </w:rPr>
        <w:t xml:space="preserve"> </w:t>
      </w:r>
      <w:r w:rsidRPr="00563C08">
        <w:t>reveal</w:t>
      </w:r>
      <w:r w:rsidRPr="00563C08">
        <w:rPr>
          <w:spacing w:val="-4"/>
        </w:rPr>
        <w:t xml:space="preserve"> </w:t>
      </w:r>
      <w:r w:rsidRPr="00563C08">
        <w:t>to the</w:t>
      </w:r>
      <w:r w:rsidRPr="00563C08">
        <w:rPr>
          <w:spacing w:val="-1"/>
        </w:rPr>
        <w:t xml:space="preserve"> </w:t>
      </w:r>
      <w:r w:rsidRPr="00563C08">
        <w:t>Commonwealth’s competitors</w:t>
      </w:r>
      <w:r w:rsidRPr="00563C08">
        <w:rPr>
          <w:spacing w:val="-3"/>
        </w:rPr>
        <w:t xml:space="preserve"> </w:t>
      </w:r>
      <w:r w:rsidRPr="00563C08">
        <w:t>for economic</w:t>
      </w:r>
      <w:r w:rsidRPr="00563C08">
        <w:rPr>
          <w:spacing w:val="-3"/>
        </w:rPr>
        <w:t xml:space="preserve"> </w:t>
      </w:r>
      <w:r w:rsidRPr="00563C08">
        <w:t>development</w:t>
      </w:r>
      <w:r w:rsidRPr="00563C08">
        <w:rPr>
          <w:spacing w:val="-4"/>
        </w:rPr>
        <w:t xml:space="preserve"> </w:t>
      </w:r>
      <w:r w:rsidRPr="00563C08">
        <w:t>projects</w:t>
      </w:r>
      <w:r w:rsidRPr="00563C08">
        <w:rPr>
          <w:spacing w:val="-5"/>
        </w:rPr>
        <w:t xml:space="preserve"> </w:t>
      </w:r>
      <w:r w:rsidRPr="00563C08">
        <w:t>the</w:t>
      </w:r>
      <w:r w:rsidRPr="00563C08">
        <w:rPr>
          <w:spacing w:val="-5"/>
        </w:rPr>
        <w:t xml:space="preserve"> </w:t>
      </w:r>
      <w:r w:rsidRPr="00563C08">
        <w:t>strategies</w:t>
      </w:r>
      <w:r w:rsidRPr="00563C08">
        <w:rPr>
          <w:spacing w:val="-5"/>
        </w:rPr>
        <w:t xml:space="preserve"> </w:t>
      </w:r>
      <w:r w:rsidRPr="00563C08">
        <w:t>intended</w:t>
      </w:r>
      <w:r w:rsidRPr="00563C08">
        <w:rPr>
          <w:spacing w:val="-3"/>
        </w:rPr>
        <w:t xml:space="preserve"> </w:t>
      </w:r>
      <w:r w:rsidRPr="00563C08">
        <w:t>to</w:t>
      </w:r>
      <w:r w:rsidRPr="00563C08">
        <w:rPr>
          <w:spacing w:val="-5"/>
        </w:rPr>
        <w:t xml:space="preserve"> </w:t>
      </w:r>
      <w:r w:rsidRPr="00563C08">
        <w:t>be</w:t>
      </w:r>
      <w:r w:rsidRPr="00563C08">
        <w:rPr>
          <w:spacing w:val="-3"/>
        </w:rPr>
        <w:t xml:space="preserve"> </w:t>
      </w:r>
      <w:r w:rsidRPr="00563C08">
        <w:t>deployed,</w:t>
      </w:r>
      <w:r w:rsidRPr="00563C08">
        <w:rPr>
          <w:spacing w:val="-4"/>
        </w:rPr>
        <w:t xml:space="preserve"> </w:t>
      </w:r>
      <w:r w:rsidRPr="00563C08">
        <w:t>thus</w:t>
      </w:r>
      <w:r w:rsidRPr="00563C08">
        <w:rPr>
          <w:spacing w:val="-3"/>
        </w:rPr>
        <w:t xml:space="preserve"> </w:t>
      </w:r>
      <w:r w:rsidRPr="00563C08">
        <w:t>adversely</w:t>
      </w:r>
      <w:r w:rsidRPr="00563C08">
        <w:rPr>
          <w:spacing w:val="-3"/>
        </w:rPr>
        <w:t xml:space="preserve"> </w:t>
      </w:r>
      <w:r w:rsidRPr="00563C08">
        <w:t>affecting the</w:t>
      </w:r>
      <w:r w:rsidRPr="00563C08">
        <w:rPr>
          <w:spacing w:val="-3"/>
        </w:rPr>
        <w:t xml:space="preserve"> </w:t>
      </w:r>
      <w:r w:rsidRPr="00563C08">
        <w:t>financial</w:t>
      </w:r>
      <w:r w:rsidRPr="00563C08">
        <w:rPr>
          <w:spacing w:val="-2"/>
        </w:rPr>
        <w:t xml:space="preserve"> </w:t>
      </w:r>
      <w:r w:rsidRPr="00563C08">
        <w:t>interests of</w:t>
      </w:r>
      <w:r w:rsidRPr="00563C08">
        <w:rPr>
          <w:spacing w:val="-2"/>
        </w:rPr>
        <w:t xml:space="preserve"> </w:t>
      </w:r>
      <w:r w:rsidRPr="00563C08">
        <w:t>the</w:t>
      </w:r>
      <w:r w:rsidRPr="00563C08">
        <w:rPr>
          <w:spacing w:val="-1"/>
        </w:rPr>
        <w:t xml:space="preserve"> </w:t>
      </w:r>
      <w:r w:rsidRPr="00563C08">
        <w:t>Commonwealth</w:t>
      </w:r>
      <w:r>
        <w:rPr>
          <w:spacing w:val="-1"/>
        </w:rPr>
        <w:t>.</w:t>
      </w:r>
    </w:p>
    <w:p w14:paraId="13B6A7C1" w14:textId="77777777" w:rsidR="00A403B1" w:rsidRPr="00563C08" w:rsidRDefault="00A403B1" w:rsidP="00A403B1">
      <w:pPr>
        <w:pStyle w:val="BodyText"/>
        <w:spacing w:after="160"/>
        <w:ind w:right="223"/>
      </w:pPr>
      <w:r w:rsidRPr="00563C08">
        <w:t>Mr. El</w:t>
      </w:r>
      <w:r w:rsidRPr="00563C08">
        <w:rPr>
          <w:spacing w:val="-2"/>
        </w:rPr>
        <w:t xml:space="preserve"> </w:t>
      </w:r>
      <w:r w:rsidRPr="00563C08">
        <w:t>Koubi</w:t>
      </w:r>
      <w:r w:rsidRPr="00563C08">
        <w:rPr>
          <w:spacing w:val="-3"/>
        </w:rPr>
        <w:t xml:space="preserve"> </w:t>
      </w:r>
      <w:r w:rsidRPr="00563C08">
        <w:t>asked</w:t>
      </w:r>
      <w:r w:rsidRPr="00563C08">
        <w:rPr>
          <w:spacing w:val="-4"/>
        </w:rPr>
        <w:t xml:space="preserve"> </w:t>
      </w:r>
      <w:r w:rsidRPr="00563C08">
        <w:t>that</w:t>
      </w:r>
      <w:r w:rsidRPr="00563C08">
        <w:rPr>
          <w:spacing w:val="-5"/>
        </w:rPr>
        <w:t xml:space="preserve"> </w:t>
      </w:r>
      <w:r w:rsidRPr="00563C08">
        <w:t>VEDP</w:t>
      </w:r>
      <w:r w:rsidRPr="00563C08">
        <w:rPr>
          <w:spacing w:val="-2"/>
        </w:rPr>
        <w:t xml:space="preserve"> </w:t>
      </w:r>
      <w:r w:rsidRPr="00563C08">
        <w:t>staff be</w:t>
      </w:r>
      <w:r w:rsidRPr="00563C08">
        <w:rPr>
          <w:spacing w:val="-4"/>
        </w:rPr>
        <w:t xml:space="preserve"> </w:t>
      </w:r>
      <w:r w:rsidRPr="00563C08">
        <w:t>allowed</w:t>
      </w:r>
      <w:r w:rsidRPr="00563C08">
        <w:rPr>
          <w:spacing w:val="-2"/>
        </w:rPr>
        <w:t xml:space="preserve"> </w:t>
      </w:r>
      <w:r w:rsidRPr="00563C08">
        <w:t>to</w:t>
      </w:r>
      <w:r w:rsidRPr="00563C08">
        <w:rPr>
          <w:spacing w:val="-4"/>
        </w:rPr>
        <w:t xml:space="preserve"> </w:t>
      </w:r>
      <w:r w:rsidRPr="00563C08">
        <w:t>stay</w:t>
      </w:r>
      <w:r w:rsidRPr="00563C08">
        <w:rPr>
          <w:spacing w:val="-4"/>
        </w:rPr>
        <w:t xml:space="preserve"> </w:t>
      </w:r>
      <w:r w:rsidRPr="00563C08">
        <w:t>for</w:t>
      </w:r>
      <w:r w:rsidRPr="00563C08">
        <w:rPr>
          <w:spacing w:val="-3"/>
        </w:rPr>
        <w:t xml:space="preserve"> </w:t>
      </w:r>
      <w:r w:rsidRPr="00563C08">
        <w:t>the</w:t>
      </w:r>
      <w:r w:rsidRPr="00563C08">
        <w:rPr>
          <w:spacing w:val="-4"/>
        </w:rPr>
        <w:t xml:space="preserve"> </w:t>
      </w:r>
      <w:r w:rsidRPr="00563C08">
        <w:t>closed</w:t>
      </w:r>
      <w:r w:rsidRPr="00563C08">
        <w:rPr>
          <w:spacing w:val="-4"/>
        </w:rPr>
        <w:t xml:space="preserve"> </w:t>
      </w:r>
      <w:r w:rsidRPr="00563C08">
        <w:t>meeting</w:t>
      </w:r>
      <w:r w:rsidRPr="00563C08">
        <w:rPr>
          <w:spacing w:val="-2"/>
        </w:rPr>
        <w:t xml:space="preserve"> </w:t>
      </w:r>
      <w:r w:rsidRPr="00563C08">
        <w:t>and Chair Hewa agreed.</w:t>
      </w:r>
    </w:p>
    <w:p w14:paraId="614E6629" w14:textId="77777777" w:rsidR="00A403B1" w:rsidRPr="00563C08" w:rsidRDefault="00A403B1" w:rsidP="00A403B1">
      <w:pPr>
        <w:pStyle w:val="Heading1"/>
        <w:spacing w:after="160"/>
        <w:ind w:left="0"/>
      </w:pPr>
      <w:r w:rsidRPr="00563C08">
        <w:lastRenderedPageBreak/>
        <w:t>Certification</w:t>
      </w:r>
      <w:r w:rsidRPr="00563C08">
        <w:rPr>
          <w:spacing w:val="-6"/>
        </w:rPr>
        <w:t xml:space="preserve"> </w:t>
      </w:r>
      <w:r w:rsidRPr="00563C08">
        <w:t>of</w:t>
      </w:r>
      <w:r w:rsidRPr="00563C08">
        <w:rPr>
          <w:spacing w:val="-4"/>
        </w:rPr>
        <w:t xml:space="preserve"> </w:t>
      </w:r>
      <w:r w:rsidRPr="00563C08">
        <w:t>Closed</w:t>
      </w:r>
      <w:r w:rsidRPr="00563C08">
        <w:rPr>
          <w:spacing w:val="-8"/>
        </w:rPr>
        <w:t xml:space="preserve"> </w:t>
      </w:r>
      <w:r w:rsidRPr="00563C08">
        <w:t>Meeting</w:t>
      </w:r>
      <w:r w:rsidRPr="00563C08">
        <w:rPr>
          <w:spacing w:val="-1"/>
        </w:rPr>
        <w:t xml:space="preserve"> </w:t>
      </w:r>
    </w:p>
    <w:p w14:paraId="17B224F0" w14:textId="77777777" w:rsidR="00A403B1" w:rsidRPr="00563C08" w:rsidRDefault="00A403B1" w:rsidP="00A403B1">
      <w:pPr>
        <w:pStyle w:val="paragraph"/>
        <w:spacing w:before="0" w:beforeAutospacing="0" w:after="160" w:afterAutospacing="0"/>
        <w:textAlignment w:val="baseline"/>
        <w:rPr>
          <w:rStyle w:val="eop"/>
          <w:rFonts w:ascii="Arial" w:hAnsi="Arial" w:cs="Arial"/>
          <w:sz w:val="22"/>
          <w:szCs w:val="22"/>
        </w:rPr>
      </w:pPr>
      <w:r w:rsidRPr="00563C08">
        <w:rPr>
          <w:rStyle w:val="normaltextrun"/>
          <w:rFonts w:ascii="Arial" w:hAnsi="Arial" w:cs="Arial"/>
          <w:sz w:val="22"/>
          <w:szCs w:val="22"/>
        </w:rPr>
        <w:t xml:space="preserve">After the </w:t>
      </w:r>
      <w:r>
        <w:rPr>
          <w:rStyle w:val="normaltextrun"/>
          <w:rFonts w:ascii="Arial" w:hAnsi="Arial" w:cs="Arial"/>
          <w:sz w:val="22"/>
          <w:szCs w:val="22"/>
        </w:rPr>
        <w:t>Board</w:t>
      </w:r>
      <w:r w:rsidRPr="00563C08">
        <w:rPr>
          <w:rStyle w:val="normaltextrun"/>
          <w:rFonts w:ascii="Arial" w:hAnsi="Arial" w:cs="Arial"/>
          <w:sz w:val="22"/>
          <w:szCs w:val="22"/>
        </w:rPr>
        <w:t xml:space="preserve"> reconvened in open meeting, Counsel certified the closed meeting via a roll call vote:</w:t>
      </w:r>
      <w:r w:rsidRPr="00563C08">
        <w:rPr>
          <w:rStyle w:val="eop"/>
          <w:rFonts w:ascii="Arial" w:hAnsi="Arial" w:cs="Arial"/>
          <w:sz w:val="22"/>
          <w:szCs w:val="22"/>
        </w:rPr>
        <w:t> </w:t>
      </w:r>
    </w:p>
    <w:p w14:paraId="283FD033" w14:textId="77777777" w:rsidR="00A403B1" w:rsidRPr="00563C08" w:rsidRDefault="00A403B1" w:rsidP="00A403B1">
      <w:pPr>
        <w:pStyle w:val="BodyText"/>
        <w:spacing w:after="240"/>
      </w:pPr>
      <w:r w:rsidRPr="00563C08">
        <w:t>Do you certify, that to the best of your knowledge, (i) only public business matters lawfully exempted</w:t>
      </w:r>
      <w:r w:rsidRPr="00563C08">
        <w:rPr>
          <w:spacing w:val="-4"/>
        </w:rPr>
        <w:t xml:space="preserve"> </w:t>
      </w:r>
      <w:r w:rsidRPr="00563C08">
        <w:t>from</w:t>
      </w:r>
      <w:r w:rsidRPr="00563C08">
        <w:rPr>
          <w:spacing w:val="-3"/>
        </w:rPr>
        <w:t xml:space="preserve"> </w:t>
      </w:r>
      <w:r w:rsidRPr="00563C08">
        <w:t>the</w:t>
      </w:r>
      <w:r w:rsidRPr="00563C08">
        <w:rPr>
          <w:spacing w:val="-2"/>
        </w:rPr>
        <w:t xml:space="preserve"> </w:t>
      </w:r>
      <w:r w:rsidRPr="00563C08">
        <w:t>open</w:t>
      </w:r>
      <w:r w:rsidRPr="00563C08">
        <w:rPr>
          <w:spacing w:val="-7"/>
        </w:rPr>
        <w:t xml:space="preserve"> </w:t>
      </w:r>
      <w:r w:rsidRPr="00563C08">
        <w:t>meeting</w:t>
      </w:r>
      <w:r w:rsidRPr="00563C08">
        <w:rPr>
          <w:spacing w:val="-4"/>
        </w:rPr>
        <w:t xml:space="preserve"> </w:t>
      </w:r>
      <w:r w:rsidRPr="00563C08">
        <w:t>requirements</w:t>
      </w:r>
      <w:r w:rsidRPr="00563C08">
        <w:rPr>
          <w:spacing w:val="-4"/>
        </w:rPr>
        <w:t xml:space="preserve"> </w:t>
      </w:r>
      <w:r w:rsidRPr="00563C08">
        <w:t>of</w:t>
      </w:r>
      <w:r w:rsidRPr="00563C08">
        <w:rPr>
          <w:spacing w:val="-5"/>
        </w:rPr>
        <w:t xml:space="preserve"> </w:t>
      </w:r>
      <w:r w:rsidRPr="00563C08">
        <w:t>FOIA</w:t>
      </w:r>
      <w:r w:rsidRPr="00563C08">
        <w:rPr>
          <w:spacing w:val="-5"/>
        </w:rPr>
        <w:t xml:space="preserve"> </w:t>
      </w:r>
      <w:r w:rsidRPr="00563C08">
        <w:t>were</w:t>
      </w:r>
      <w:r w:rsidRPr="00563C08">
        <w:rPr>
          <w:spacing w:val="-1"/>
        </w:rPr>
        <w:t xml:space="preserve"> </w:t>
      </w:r>
      <w:r w:rsidRPr="00563C08">
        <w:t>discussed</w:t>
      </w:r>
      <w:r w:rsidRPr="00563C08">
        <w:rPr>
          <w:spacing w:val="-2"/>
        </w:rPr>
        <w:t xml:space="preserve"> </w:t>
      </w:r>
      <w:r w:rsidRPr="00563C08">
        <w:t>in</w:t>
      </w:r>
      <w:r w:rsidRPr="00563C08">
        <w:rPr>
          <w:spacing w:val="-4"/>
        </w:rPr>
        <w:t xml:space="preserve"> </w:t>
      </w:r>
      <w:r w:rsidRPr="00563C08">
        <w:t>the</w:t>
      </w:r>
      <w:r w:rsidRPr="00563C08">
        <w:rPr>
          <w:spacing w:val="-2"/>
        </w:rPr>
        <w:t xml:space="preserve"> </w:t>
      </w:r>
      <w:r w:rsidRPr="00563C08">
        <w:t>closed</w:t>
      </w:r>
      <w:r w:rsidRPr="00563C08">
        <w:rPr>
          <w:spacing w:val="-4"/>
        </w:rPr>
        <w:t xml:space="preserve"> </w:t>
      </w:r>
      <w:r w:rsidRPr="00563C08">
        <w:t>meeting, and (ii) only such matters as were identified in the motion to go into the closed meeting were heard, discussed, or considered during the closed meeting?</w:t>
      </w:r>
    </w:p>
    <w:tbl>
      <w:tblPr>
        <w:tblW w:w="0" w:type="auto"/>
        <w:tblInd w:w="117" w:type="dxa"/>
        <w:tblLayout w:type="fixed"/>
        <w:tblCellMar>
          <w:left w:w="0" w:type="dxa"/>
          <w:right w:w="0" w:type="dxa"/>
        </w:tblCellMar>
        <w:tblLook w:val="01E0" w:firstRow="1" w:lastRow="1" w:firstColumn="1" w:lastColumn="1" w:noHBand="0" w:noVBand="0"/>
      </w:tblPr>
      <w:tblGrid>
        <w:gridCol w:w="1846"/>
        <w:gridCol w:w="2070"/>
        <w:gridCol w:w="885"/>
      </w:tblGrid>
      <w:tr w:rsidR="00A403B1" w:rsidRPr="00563C08" w14:paraId="4B5A39D5" w14:textId="77777777" w:rsidTr="00D23FB7">
        <w:trPr>
          <w:trHeight w:val="269"/>
        </w:trPr>
        <w:tc>
          <w:tcPr>
            <w:tcW w:w="1846" w:type="dxa"/>
          </w:tcPr>
          <w:p w14:paraId="3322F32B" w14:textId="77777777" w:rsidR="00A403B1" w:rsidRPr="00563C08" w:rsidRDefault="00A403B1" w:rsidP="00D23FB7">
            <w:pPr>
              <w:pStyle w:val="TableParagraph"/>
              <w:keepNext/>
              <w:keepLines/>
              <w:ind w:left="50"/>
            </w:pPr>
            <w:r w:rsidRPr="00563C08">
              <w:t>Upon</w:t>
            </w:r>
            <w:r w:rsidRPr="00563C08">
              <w:rPr>
                <w:spacing w:val="-3"/>
              </w:rPr>
              <w:t xml:space="preserve"> </w:t>
            </w:r>
            <w:r w:rsidRPr="00563C08">
              <w:t>the</w:t>
            </w:r>
            <w:r w:rsidRPr="00563C08">
              <w:rPr>
                <w:spacing w:val="-3"/>
              </w:rPr>
              <w:t xml:space="preserve"> </w:t>
            </w:r>
            <w:r w:rsidRPr="00563C08">
              <w:rPr>
                <w:spacing w:val="-4"/>
              </w:rPr>
              <w:t>vote:</w:t>
            </w:r>
          </w:p>
        </w:tc>
        <w:tc>
          <w:tcPr>
            <w:tcW w:w="2070" w:type="dxa"/>
          </w:tcPr>
          <w:p w14:paraId="5ED78CC4" w14:textId="77777777" w:rsidR="00A403B1" w:rsidRPr="00563C08" w:rsidRDefault="00A403B1" w:rsidP="00D23FB7">
            <w:pPr>
              <w:pStyle w:val="TableParagraph"/>
              <w:keepNext/>
              <w:keepLines/>
              <w:ind w:left="0"/>
            </w:pPr>
          </w:p>
        </w:tc>
        <w:tc>
          <w:tcPr>
            <w:tcW w:w="885" w:type="dxa"/>
          </w:tcPr>
          <w:p w14:paraId="0E40145F" w14:textId="77777777" w:rsidR="00A403B1" w:rsidRPr="00563C08" w:rsidRDefault="00A403B1" w:rsidP="00D23FB7">
            <w:pPr>
              <w:pStyle w:val="TableParagraph"/>
              <w:keepNext/>
              <w:keepLines/>
              <w:ind w:left="454"/>
            </w:pPr>
          </w:p>
        </w:tc>
      </w:tr>
    </w:tbl>
    <w:p w14:paraId="5F69787E" w14:textId="77777777" w:rsidR="00A403B1" w:rsidRDefault="00A403B1" w:rsidP="00A403B1">
      <w:pPr>
        <w:pStyle w:val="BodyText"/>
        <w:keepNext/>
        <w:keepLines/>
        <w:tabs>
          <w:tab w:val="left" w:pos="4481"/>
        </w:tabs>
        <w:ind w:left="2321"/>
      </w:pPr>
      <w:r>
        <w:t>Secretary Chenery</w:t>
      </w:r>
      <w:r>
        <w:tab/>
      </w:r>
      <w:r>
        <w:tab/>
        <w:t>Aye</w:t>
      </w:r>
    </w:p>
    <w:p w14:paraId="6C406AFD" w14:textId="38E9FE75" w:rsidR="00A403B1" w:rsidRPr="00563C08" w:rsidRDefault="00A403B1" w:rsidP="00A403B1">
      <w:pPr>
        <w:pStyle w:val="BodyText"/>
        <w:keepNext/>
        <w:keepLines/>
        <w:tabs>
          <w:tab w:val="left" w:pos="4481"/>
        </w:tabs>
        <w:ind w:left="2321"/>
      </w:pPr>
      <w:r w:rsidRPr="00563C08">
        <w:t>Ms. Coles</w:t>
      </w:r>
      <w:r w:rsidRPr="00563C08">
        <w:tab/>
      </w:r>
      <w:r w:rsidRPr="00563C08">
        <w:tab/>
      </w:r>
      <w:r w:rsidR="00A60EE8">
        <w:t>Not present</w:t>
      </w:r>
    </w:p>
    <w:p w14:paraId="7E55575B" w14:textId="77777777" w:rsidR="00A403B1" w:rsidRPr="00563C08" w:rsidRDefault="00A403B1" w:rsidP="00A403B1">
      <w:pPr>
        <w:pStyle w:val="BodyText"/>
        <w:keepNext/>
        <w:keepLines/>
        <w:tabs>
          <w:tab w:val="left" w:pos="4481"/>
        </w:tabs>
        <w:ind w:left="2321"/>
        <w:rPr>
          <w:spacing w:val="-5"/>
        </w:rPr>
      </w:pPr>
      <w:r w:rsidRPr="00563C08">
        <w:t>Mr.</w:t>
      </w:r>
      <w:r w:rsidRPr="00563C08">
        <w:rPr>
          <w:spacing w:val="-2"/>
        </w:rPr>
        <w:t xml:space="preserve"> Harrell</w:t>
      </w:r>
      <w:r w:rsidRPr="00563C08">
        <w:tab/>
      </w:r>
      <w:r w:rsidRPr="00563C08">
        <w:tab/>
      </w:r>
      <w:r w:rsidRPr="00563C08">
        <w:rPr>
          <w:spacing w:val="-5"/>
        </w:rPr>
        <w:t>Aye</w:t>
      </w:r>
    </w:p>
    <w:p w14:paraId="2B052A2F" w14:textId="77777777" w:rsidR="00A403B1" w:rsidRPr="00563C08" w:rsidRDefault="00A403B1" w:rsidP="00A403B1">
      <w:pPr>
        <w:pStyle w:val="BodyText"/>
        <w:keepNext/>
        <w:keepLines/>
        <w:tabs>
          <w:tab w:val="left" w:pos="4481"/>
        </w:tabs>
        <w:ind w:left="2321"/>
        <w:rPr>
          <w:spacing w:val="-5"/>
        </w:rPr>
      </w:pPr>
      <w:r w:rsidRPr="00563C08">
        <w:rPr>
          <w:spacing w:val="-5"/>
        </w:rPr>
        <w:t>Mr. Hayter</w:t>
      </w:r>
      <w:r w:rsidRPr="00563C08">
        <w:rPr>
          <w:spacing w:val="-5"/>
        </w:rPr>
        <w:tab/>
      </w:r>
      <w:r w:rsidRPr="00563C08">
        <w:rPr>
          <w:spacing w:val="-5"/>
        </w:rPr>
        <w:tab/>
      </w:r>
      <w:r>
        <w:rPr>
          <w:spacing w:val="-5"/>
        </w:rPr>
        <w:t>Aye</w:t>
      </w:r>
    </w:p>
    <w:p w14:paraId="003004C0" w14:textId="77777777" w:rsidR="00A403B1" w:rsidRPr="00563C08" w:rsidRDefault="00A403B1" w:rsidP="00A403B1">
      <w:pPr>
        <w:pStyle w:val="BodyText"/>
        <w:keepNext/>
        <w:keepLines/>
        <w:tabs>
          <w:tab w:val="left" w:pos="4481"/>
        </w:tabs>
        <w:ind w:left="2321"/>
        <w:rPr>
          <w:spacing w:val="-5"/>
        </w:rPr>
      </w:pPr>
      <w:r w:rsidRPr="00563C08">
        <w:t>Mr.</w:t>
      </w:r>
      <w:r w:rsidRPr="00563C08">
        <w:rPr>
          <w:spacing w:val="-2"/>
        </w:rPr>
        <w:t xml:space="preserve"> </w:t>
      </w:r>
      <w:r w:rsidRPr="00563C08">
        <w:rPr>
          <w:spacing w:val="-4"/>
        </w:rPr>
        <w:t>Hewa</w:t>
      </w:r>
      <w:r w:rsidRPr="00563C08">
        <w:tab/>
      </w:r>
      <w:r w:rsidRPr="00563C08">
        <w:tab/>
      </w:r>
      <w:r w:rsidRPr="00563C08">
        <w:rPr>
          <w:spacing w:val="-5"/>
        </w:rPr>
        <w:t>Aye</w:t>
      </w:r>
    </w:p>
    <w:p w14:paraId="4D32EBA7" w14:textId="77777777" w:rsidR="00A403B1" w:rsidRPr="00563C08" w:rsidRDefault="00A403B1" w:rsidP="00A403B1">
      <w:pPr>
        <w:pStyle w:val="BodyText"/>
        <w:keepNext/>
        <w:keepLines/>
        <w:tabs>
          <w:tab w:val="left" w:pos="4481"/>
        </w:tabs>
        <w:ind w:left="2321"/>
      </w:pPr>
      <w:r w:rsidRPr="00563C08">
        <w:rPr>
          <w:spacing w:val="-5"/>
        </w:rPr>
        <w:t>Mr. House</w:t>
      </w:r>
      <w:r w:rsidRPr="00563C08">
        <w:rPr>
          <w:spacing w:val="-5"/>
        </w:rPr>
        <w:tab/>
      </w:r>
      <w:r w:rsidRPr="00563C08">
        <w:rPr>
          <w:spacing w:val="-5"/>
        </w:rPr>
        <w:tab/>
        <w:t>Aye</w:t>
      </w:r>
    </w:p>
    <w:p w14:paraId="35873E76" w14:textId="04AC7E47" w:rsidR="00A403B1" w:rsidRPr="00563C08" w:rsidRDefault="00A403B1" w:rsidP="00A403B1">
      <w:pPr>
        <w:pStyle w:val="BodyText"/>
        <w:keepNext/>
        <w:keepLines/>
        <w:tabs>
          <w:tab w:val="left" w:pos="4481"/>
        </w:tabs>
        <w:ind w:left="2321"/>
        <w:rPr>
          <w:spacing w:val="-5"/>
        </w:rPr>
      </w:pPr>
      <w:r w:rsidRPr="00563C08">
        <w:rPr>
          <w:spacing w:val="-2"/>
        </w:rPr>
        <w:t>Ms. Kees</w:t>
      </w:r>
      <w:r w:rsidRPr="00563C08">
        <w:tab/>
      </w:r>
      <w:r w:rsidRPr="00563C08">
        <w:tab/>
      </w:r>
      <w:r w:rsidR="00A60EE8">
        <w:rPr>
          <w:spacing w:val="-5"/>
        </w:rPr>
        <w:t>Not present</w:t>
      </w:r>
    </w:p>
    <w:p w14:paraId="20740019" w14:textId="4FCABB4D" w:rsidR="00A403B1" w:rsidRPr="00563C08" w:rsidRDefault="00A403B1" w:rsidP="00A403B1">
      <w:pPr>
        <w:pStyle w:val="BodyText"/>
        <w:keepNext/>
        <w:keepLines/>
        <w:tabs>
          <w:tab w:val="left" w:pos="4481"/>
        </w:tabs>
        <w:ind w:left="2321"/>
        <w:rPr>
          <w:spacing w:val="-5"/>
        </w:rPr>
      </w:pPr>
      <w:r w:rsidRPr="00563C08">
        <w:rPr>
          <w:spacing w:val="-5"/>
        </w:rPr>
        <w:t>Ms. Lochte</w:t>
      </w:r>
      <w:r w:rsidRPr="00563C08">
        <w:rPr>
          <w:spacing w:val="-5"/>
        </w:rPr>
        <w:tab/>
      </w:r>
      <w:r w:rsidRPr="00563C08">
        <w:rPr>
          <w:spacing w:val="-5"/>
        </w:rPr>
        <w:tab/>
      </w:r>
      <w:r w:rsidR="008147E3">
        <w:rPr>
          <w:spacing w:val="-5"/>
        </w:rPr>
        <w:t>Not present</w:t>
      </w:r>
    </w:p>
    <w:p w14:paraId="1D3480A6" w14:textId="77777777" w:rsidR="00A403B1" w:rsidRPr="00563C08" w:rsidRDefault="00A403B1" w:rsidP="00A403B1">
      <w:pPr>
        <w:pStyle w:val="BodyText"/>
        <w:keepNext/>
        <w:keepLines/>
        <w:tabs>
          <w:tab w:val="left" w:pos="4481"/>
        </w:tabs>
        <w:ind w:left="2321"/>
        <w:rPr>
          <w:spacing w:val="-5"/>
        </w:rPr>
      </w:pPr>
      <w:r w:rsidRPr="00563C08">
        <w:rPr>
          <w:spacing w:val="-5"/>
        </w:rPr>
        <w:t>Ms. Loughhead</w:t>
      </w:r>
      <w:r w:rsidRPr="00563C08">
        <w:rPr>
          <w:spacing w:val="-5"/>
        </w:rPr>
        <w:tab/>
      </w:r>
      <w:r w:rsidRPr="00563C08">
        <w:rPr>
          <w:spacing w:val="-5"/>
        </w:rPr>
        <w:tab/>
        <w:t>Aye</w:t>
      </w:r>
    </w:p>
    <w:p w14:paraId="02381150" w14:textId="77777777" w:rsidR="00A403B1" w:rsidRDefault="00A403B1" w:rsidP="00A403B1">
      <w:pPr>
        <w:pStyle w:val="BodyText"/>
        <w:keepNext/>
        <w:keepLines/>
        <w:tabs>
          <w:tab w:val="left" w:pos="4481"/>
        </w:tabs>
        <w:ind w:left="2321"/>
        <w:rPr>
          <w:spacing w:val="-5"/>
        </w:rPr>
      </w:pPr>
      <w:r>
        <w:rPr>
          <w:spacing w:val="-5"/>
        </w:rPr>
        <w:t>Ms. McCoy</w:t>
      </w:r>
      <w:r>
        <w:rPr>
          <w:spacing w:val="-5"/>
        </w:rPr>
        <w:tab/>
      </w:r>
      <w:r>
        <w:rPr>
          <w:spacing w:val="-5"/>
        </w:rPr>
        <w:tab/>
        <w:t>Aye</w:t>
      </w:r>
    </w:p>
    <w:p w14:paraId="3BFCD599" w14:textId="77777777" w:rsidR="00A403B1" w:rsidRPr="00563C08" w:rsidRDefault="00A403B1" w:rsidP="00A403B1">
      <w:pPr>
        <w:pStyle w:val="BodyText"/>
        <w:keepNext/>
        <w:keepLines/>
        <w:tabs>
          <w:tab w:val="left" w:pos="4481"/>
        </w:tabs>
        <w:ind w:left="2321"/>
        <w:rPr>
          <w:spacing w:val="-5"/>
        </w:rPr>
      </w:pPr>
      <w:r w:rsidRPr="00563C08">
        <w:rPr>
          <w:spacing w:val="-5"/>
        </w:rPr>
        <w:t>Ms. Montgomery</w:t>
      </w:r>
      <w:r w:rsidRPr="00563C08">
        <w:rPr>
          <w:spacing w:val="-5"/>
        </w:rPr>
        <w:tab/>
      </w:r>
      <w:r w:rsidRPr="00563C08">
        <w:rPr>
          <w:spacing w:val="-5"/>
        </w:rPr>
        <w:tab/>
        <w:t>Not present</w:t>
      </w:r>
    </w:p>
    <w:p w14:paraId="6D9B1683" w14:textId="77777777" w:rsidR="00A403B1" w:rsidRPr="00563C08" w:rsidRDefault="00A403B1" w:rsidP="00A403B1">
      <w:pPr>
        <w:pStyle w:val="BodyText"/>
        <w:keepNext/>
        <w:keepLines/>
        <w:tabs>
          <w:tab w:val="left" w:pos="4481"/>
        </w:tabs>
        <w:ind w:left="2321"/>
        <w:rPr>
          <w:spacing w:val="-5"/>
        </w:rPr>
      </w:pPr>
      <w:r w:rsidRPr="00563C08">
        <w:rPr>
          <w:spacing w:val="-5"/>
        </w:rPr>
        <w:t>Ms. Oman</w:t>
      </w:r>
      <w:r w:rsidRPr="00563C08">
        <w:rPr>
          <w:spacing w:val="-5"/>
        </w:rPr>
        <w:tab/>
      </w:r>
      <w:r w:rsidRPr="00563C08">
        <w:rPr>
          <w:spacing w:val="-5"/>
        </w:rPr>
        <w:tab/>
      </w:r>
      <w:r>
        <w:rPr>
          <w:spacing w:val="-5"/>
        </w:rPr>
        <w:t>Not present</w:t>
      </w:r>
    </w:p>
    <w:p w14:paraId="71BB9ED1" w14:textId="77777777" w:rsidR="00A403B1" w:rsidRPr="00563C08" w:rsidRDefault="00A403B1" w:rsidP="00A403B1">
      <w:pPr>
        <w:pStyle w:val="BodyText"/>
        <w:keepNext/>
        <w:keepLines/>
        <w:tabs>
          <w:tab w:val="left" w:pos="4481"/>
        </w:tabs>
        <w:ind w:left="2321"/>
      </w:pPr>
      <w:r w:rsidRPr="00563C08">
        <w:rPr>
          <w:spacing w:val="-5"/>
        </w:rPr>
        <w:t>Ms. O’Quinn</w:t>
      </w:r>
      <w:r w:rsidRPr="00563C08">
        <w:rPr>
          <w:spacing w:val="-5"/>
        </w:rPr>
        <w:tab/>
      </w:r>
      <w:r w:rsidRPr="00563C08">
        <w:rPr>
          <w:spacing w:val="-5"/>
        </w:rPr>
        <w:tab/>
        <w:t>Aye</w:t>
      </w:r>
    </w:p>
    <w:p w14:paraId="45C8A240" w14:textId="7FBF3C14" w:rsidR="00A403B1" w:rsidRPr="00563C08" w:rsidRDefault="00A403B1" w:rsidP="00A403B1">
      <w:pPr>
        <w:pStyle w:val="BodyText"/>
        <w:keepNext/>
        <w:keepLines/>
        <w:tabs>
          <w:tab w:val="left" w:pos="4481"/>
        </w:tabs>
        <w:ind w:left="2321"/>
      </w:pPr>
      <w:r w:rsidRPr="00563C08">
        <w:t>Mr.</w:t>
      </w:r>
      <w:r w:rsidRPr="00563C08">
        <w:rPr>
          <w:spacing w:val="-2"/>
        </w:rPr>
        <w:t xml:space="preserve"> </w:t>
      </w:r>
      <w:r w:rsidRPr="00563C08">
        <w:rPr>
          <w:spacing w:val="-4"/>
        </w:rPr>
        <w:t>Rush</w:t>
      </w:r>
      <w:r w:rsidRPr="00563C08">
        <w:tab/>
      </w:r>
      <w:r w:rsidRPr="00563C08">
        <w:tab/>
      </w:r>
      <w:r w:rsidR="008147E3">
        <w:t>Not present</w:t>
      </w:r>
    </w:p>
    <w:p w14:paraId="3D054180" w14:textId="77777777" w:rsidR="00A403B1" w:rsidRDefault="00A403B1" w:rsidP="00A403B1">
      <w:pPr>
        <w:pStyle w:val="BodyText"/>
        <w:keepNext/>
        <w:keepLines/>
        <w:tabs>
          <w:tab w:val="left" w:pos="4481"/>
        </w:tabs>
        <w:ind w:left="2321"/>
        <w:rPr>
          <w:spacing w:val="-5"/>
        </w:rPr>
      </w:pPr>
      <w:r w:rsidRPr="00563C08">
        <w:t xml:space="preserve">Mr. </w:t>
      </w:r>
      <w:r w:rsidRPr="00563C08">
        <w:rPr>
          <w:spacing w:val="-2"/>
        </w:rPr>
        <w:t>Sessoms</w:t>
      </w:r>
      <w:r w:rsidRPr="00563C08">
        <w:tab/>
      </w:r>
      <w:r w:rsidRPr="00563C08">
        <w:tab/>
      </w:r>
      <w:r>
        <w:rPr>
          <w:spacing w:val="-5"/>
        </w:rPr>
        <w:t>Aye</w:t>
      </w:r>
    </w:p>
    <w:p w14:paraId="0DAE9396" w14:textId="77777777" w:rsidR="00A403B1" w:rsidRPr="00563C08" w:rsidRDefault="00A403B1" w:rsidP="00A403B1">
      <w:pPr>
        <w:pStyle w:val="BodyText"/>
        <w:keepNext/>
        <w:keepLines/>
        <w:tabs>
          <w:tab w:val="left" w:pos="4481"/>
        </w:tabs>
        <w:ind w:left="2321"/>
      </w:pPr>
      <w:r>
        <w:rPr>
          <w:spacing w:val="-5"/>
        </w:rPr>
        <w:t>Secretary Sickles</w:t>
      </w:r>
      <w:r>
        <w:rPr>
          <w:spacing w:val="-5"/>
        </w:rPr>
        <w:tab/>
      </w:r>
      <w:r>
        <w:rPr>
          <w:spacing w:val="-5"/>
        </w:rPr>
        <w:tab/>
        <w:t>Aye</w:t>
      </w:r>
    </w:p>
    <w:p w14:paraId="7D608AED" w14:textId="77777777" w:rsidR="00A403B1" w:rsidRPr="00563C08" w:rsidRDefault="00A403B1" w:rsidP="00A403B1">
      <w:pPr>
        <w:pStyle w:val="BodyText"/>
        <w:keepNext/>
        <w:keepLines/>
        <w:tabs>
          <w:tab w:val="left" w:pos="4481"/>
        </w:tabs>
        <w:spacing w:after="160"/>
        <w:ind w:left="2321"/>
      </w:pPr>
      <w:r w:rsidRPr="00563C08">
        <w:t>Mr.</w:t>
      </w:r>
      <w:r w:rsidRPr="00563C08">
        <w:rPr>
          <w:spacing w:val="-2"/>
        </w:rPr>
        <w:t xml:space="preserve"> Stone</w:t>
      </w:r>
      <w:r w:rsidRPr="00563C08">
        <w:tab/>
      </w:r>
      <w:r w:rsidRPr="00563C08">
        <w:tab/>
      </w:r>
      <w:r w:rsidRPr="00563C08">
        <w:rPr>
          <w:spacing w:val="-5"/>
        </w:rPr>
        <w:t>Aye</w:t>
      </w:r>
    </w:p>
    <w:p w14:paraId="48FED60D" w14:textId="77777777" w:rsidR="00B324F1" w:rsidRPr="00790DB4" w:rsidRDefault="00B324F1" w:rsidP="00B324F1">
      <w:pPr>
        <w:pStyle w:val="Heading1"/>
        <w:ind w:left="0"/>
      </w:pPr>
      <w:r w:rsidRPr="00790DB4">
        <w:t>Vote on Closed Session Items</w:t>
      </w:r>
    </w:p>
    <w:p w14:paraId="73669A4B" w14:textId="77777777" w:rsidR="00B324F1" w:rsidRPr="00790DB4" w:rsidRDefault="00B324F1" w:rsidP="00B324F1">
      <w:pPr>
        <w:pStyle w:val="Heading1"/>
        <w:ind w:left="0"/>
      </w:pPr>
    </w:p>
    <w:p w14:paraId="423A2CD3" w14:textId="3F1AFC2C" w:rsidR="00B324F1" w:rsidRDefault="00B324F1" w:rsidP="00B324F1">
      <w:pPr>
        <w:pStyle w:val="Heading1"/>
        <w:ind w:left="0"/>
        <w:rPr>
          <w:b w:val="0"/>
          <w:bCs w:val="0"/>
          <w:u w:val="none"/>
        </w:rPr>
      </w:pPr>
      <w:r w:rsidRPr="00790DB4">
        <w:rPr>
          <w:b w:val="0"/>
          <w:bCs w:val="0"/>
          <w:u w:val="none"/>
        </w:rPr>
        <w:t xml:space="preserve">Upon motion by </w:t>
      </w:r>
      <w:r w:rsidR="009C1AB2">
        <w:rPr>
          <w:b w:val="0"/>
          <w:bCs w:val="0"/>
          <w:u w:val="none"/>
        </w:rPr>
        <w:t>Mr. Sessoms</w:t>
      </w:r>
      <w:r w:rsidRPr="00790DB4">
        <w:rPr>
          <w:b w:val="0"/>
          <w:bCs w:val="0"/>
          <w:u w:val="none"/>
        </w:rPr>
        <w:t xml:space="preserve">, seconded by </w:t>
      </w:r>
      <w:r w:rsidR="009C1AB2">
        <w:rPr>
          <w:b w:val="0"/>
          <w:bCs w:val="0"/>
          <w:u w:val="none"/>
        </w:rPr>
        <w:t>Ms. McCoy</w:t>
      </w:r>
      <w:r w:rsidRPr="00790DB4">
        <w:rPr>
          <w:b w:val="0"/>
          <w:bCs w:val="0"/>
          <w:u w:val="none"/>
        </w:rPr>
        <w:t xml:space="preserve">, the Board voted unanimously to accept the </w:t>
      </w:r>
      <w:r w:rsidR="001004F6">
        <w:rPr>
          <w:b w:val="0"/>
          <w:bCs w:val="0"/>
          <w:u w:val="none"/>
        </w:rPr>
        <w:t>following closed session items:</w:t>
      </w:r>
    </w:p>
    <w:p w14:paraId="58823A99" w14:textId="77777777" w:rsidR="0038628B" w:rsidRDefault="0038628B" w:rsidP="00B324F1">
      <w:pPr>
        <w:pStyle w:val="Heading1"/>
        <w:ind w:left="0"/>
        <w:rPr>
          <w:b w:val="0"/>
          <w:bCs w:val="0"/>
          <w:u w:val="none"/>
        </w:rPr>
      </w:pPr>
    </w:p>
    <w:p w14:paraId="713D2B1A" w14:textId="0D7BB718" w:rsidR="0038628B" w:rsidRPr="0094670D" w:rsidRDefault="0038628B" w:rsidP="0038628B">
      <w:pPr>
        <w:pStyle w:val="ListParagraph"/>
        <w:widowControl/>
        <w:numPr>
          <w:ilvl w:val="0"/>
          <w:numId w:val="11"/>
        </w:numPr>
        <w:autoSpaceDE/>
        <w:autoSpaceDN/>
        <w:rPr>
          <w:rFonts w:eastAsiaTheme="minorHAnsi"/>
        </w:rPr>
      </w:pPr>
      <w:r w:rsidRPr="00A02C6B">
        <w:rPr>
          <w:rFonts w:eastAsia="Times New Roman"/>
        </w:rPr>
        <w:t xml:space="preserve">Accept: VEDP </w:t>
      </w:r>
      <w:r w:rsidR="001004F6">
        <w:rPr>
          <w:rFonts w:eastAsia="Times New Roman"/>
        </w:rPr>
        <w:t>Strategic Plan</w:t>
      </w:r>
    </w:p>
    <w:p w14:paraId="52AB68C6" w14:textId="53101308" w:rsidR="0038628B" w:rsidRPr="0048104D" w:rsidRDefault="0038628B" w:rsidP="0038628B">
      <w:pPr>
        <w:pStyle w:val="ListParagraph"/>
        <w:widowControl/>
        <w:numPr>
          <w:ilvl w:val="0"/>
          <w:numId w:val="11"/>
        </w:numPr>
        <w:autoSpaceDE/>
        <w:autoSpaceDN/>
        <w:rPr>
          <w:rFonts w:eastAsiaTheme="minorHAnsi"/>
        </w:rPr>
      </w:pPr>
      <w:r>
        <w:rPr>
          <w:rFonts w:eastAsia="Times New Roman"/>
        </w:rPr>
        <w:t xml:space="preserve">Accept: Proposed FY27 Operational </w:t>
      </w:r>
      <w:r w:rsidR="00C06FA9">
        <w:rPr>
          <w:rFonts w:eastAsia="Times New Roman"/>
        </w:rPr>
        <w:t>Plan</w:t>
      </w:r>
    </w:p>
    <w:p w14:paraId="14DF562A" w14:textId="6FE4186D" w:rsidR="0038628B" w:rsidRPr="00A02C6B" w:rsidRDefault="0038628B" w:rsidP="0038628B">
      <w:pPr>
        <w:pStyle w:val="ListParagraph"/>
        <w:widowControl/>
        <w:numPr>
          <w:ilvl w:val="0"/>
          <w:numId w:val="11"/>
        </w:numPr>
        <w:autoSpaceDE/>
        <w:autoSpaceDN/>
        <w:rPr>
          <w:rFonts w:eastAsiaTheme="minorHAnsi"/>
        </w:rPr>
      </w:pPr>
      <w:r>
        <w:rPr>
          <w:rFonts w:eastAsia="Times New Roman"/>
        </w:rPr>
        <w:t xml:space="preserve">Accept: Proposed FY27 </w:t>
      </w:r>
      <w:r w:rsidR="00C06FA9">
        <w:rPr>
          <w:rFonts w:eastAsia="Times New Roman"/>
        </w:rPr>
        <w:t>Marketing Plan</w:t>
      </w:r>
    </w:p>
    <w:p w14:paraId="56F941C1" w14:textId="4625667D" w:rsidR="0038628B" w:rsidRDefault="0038628B" w:rsidP="0038628B">
      <w:pPr>
        <w:pStyle w:val="ListParagraph"/>
        <w:widowControl/>
        <w:numPr>
          <w:ilvl w:val="0"/>
          <w:numId w:val="14"/>
        </w:numPr>
        <w:autoSpaceDE/>
        <w:autoSpaceDN/>
        <w:rPr>
          <w:rFonts w:eastAsia="Times New Roman"/>
        </w:rPr>
      </w:pPr>
      <w:r w:rsidRPr="00782211">
        <w:rPr>
          <w:rFonts w:eastAsia="Times New Roman"/>
        </w:rPr>
        <w:t xml:space="preserve">Accept: </w:t>
      </w:r>
      <w:r w:rsidR="00C06FA9">
        <w:rPr>
          <w:rFonts w:eastAsia="Times New Roman"/>
        </w:rPr>
        <w:t>Personnel Recommendations</w:t>
      </w:r>
    </w:p>
    <w:p w14:paraId="3CF858E3" w14:textId="77777777" w:rsidR="00BB1919" w:rsidRDefault="00BB1919" w:rsidP="00BB1919">
      <w:pPr>
        <w:widowControl/>
        <w:autoSpaceDE/>
        <w:autoSpaceDN/>
        <w:rPr>
          <w:rFonts w:eastAsia="Times New Roman"/>
        </w:rPr>
      </w:pPr>
    </w:p>
    <w:p w14:paraId="04731905" w14:textId="46FEA188" w:rsidR="00BB1919" w:rsidRPr="00B42143" w:rsidRDefault="00BB1919" w:rsidP="00BB1919">
      <w:pPr>
        <w:pStyle w:val="BodyText"/>
        <w:spacing w:before="80" w:line="276" w:lineRule="auto"/>
      </w:pPr>
      <w:r>
        <w:t xml:space="preserve">Upon motion to approve the </w:t>
      </w:r>
      <w:r w:rsidR="005421A3">
        <w:t>closed session action items</w:t>
      </w:r>
      <w:r>
        <w:t xml:space="preserve"> by </w:t>
      </w:r>
      <w:r w:rsidRPr="00B42143">
        <w:t xml:space="preserve">Mr. </w:t>
      </w:r>
      <w:r w:rsidR="00862EF7">
        <w:t>Stone</w:t>
      </w:r>
      <w:r>
        <w:t>,</w:t>
      </w:r>
      <w:r w:rsidRPr="00B42143">
        <w:rPr>
          <w:spacing w:val="-3"/>
        </w:rPr>
        <w:t xml:space="preserve"> </w:t>
      </w:r>
      <w:r w:rsidRPr="00B42143">
        <w:t>seconded</w:t>
      </w:r>
      <w:r w:rsidRPr="00B42143">
        <w:rPr>
          <w:spacing w:val="-4"/>
        </w:rPr>
        <w:t xml:space="preserve"> </w:t>
      </w:r>
      <w:r>
        <w:t>by M</w:t>
      </w:r>
      <w:r w:rsidR="00862EF7">
        <w:t>r</w:t>
      </w:r>
      <w:r>
        <w:t xml:space="preserve">. </w:t>
      </w:r>
      <w:r w:rsidR="00862EF7">
        <w:t>Sessoms</w:t>
      </w:r>
      <w:r>
        <w:t>, the</w:t>
      </w:r>
      <w:r w:rsidRPr="00B42143">
        <w:t xml:space="preserve"> motion was approved unanimously.</w:t>
      </w:r>
    </w:p>
    <w:p w14:paraId="0DE6BCD7" w14:textId="77777777" w:rsidR="00D54711" w:rsidRDefault="00D54711" w:rsidP="00B324F1">
      <w:pPr>
        <w:pStyle w:val="Heading1"/>
        <w:ind w:left="0"/>
        <w:rPr>
          <w:b w:val="0"/>
          <w:bCs w:val="0"/>
          <w:u w:val="none"/>
        </w:rPr>
      </w:pPr>
    </w:p>
    <w:p w14:paraId="4F1642BE" w14:textId="37989881" w:rsidR="009A0080" w:rsidRPr="00563C08" w:rsidRDefault="009A0080" w:rsidP="0000021C">
      <w:pPr>
        <w:pStyle w:val="Heading1"/>
        <w:spacing w:after="160"/>
        <w:ind w:left="0"/>
        <w:rPr>
          <w:spacing w:val="-7"/>
        </w:rPr>
      </w:pPr>
      <w:r w:rsidRPr="00563C08">
        <w:t xml:space="preserve">Report: </w:t>
      </w:r>
      <w:r>
        <w:t>Finance and Audit</w:t>
      </w:r>
      <w:r w:rsidRPr="00563C08">
        <w:rPr>
          <w:spacing w:val="-8"/>
        </w:rPr>
        <w:t xml:space="preserve"> </w:t>
      </w:r>
      <w:r w:rsidRPr="00563C08">
        <w:t>Committee</w:t>
      </w:r>
      <w:r w:rsidRPr="00563C08">
        <w:rPr>
          <w:spacing w:val="-7"/>
        </w:rPr>
        <w:t xml:space="preserve"> </w:t>
      </w:r>
    </w:p>
    <w:p w14:paraId="2AE6FE97" w14:textId="01E1043B" w:rsidR="008670F1" w:rsidRPr="00B42143" w:rsidRDefault="008670F1" w:rsidP="008670F1">
      <w:pPr>
        <w:pStyle w:val="BodyText"/>
        <w:spacing w:before="160"/>
      </w:pPr>
      <w:r>
        <w:t xml:space="preserve">Rick Harrell, chair of the </w:t>
      </w:r>
      <w:r w:rsidRPr="00B42143">
        <w:t>Finance</w:t>
      </w:r>
      <w:r w:rsidRPr="00B42143">
        <w:rPr>
          <w:spacing w:val="-2"/>
        </w:rPr>
        <w:t xml:space="preserve"> </w:t>
      </w:r>
      <w:r w:rsidRPr="00B42143">
        <w:t>and</w:t>
      </w:r>
      <w:r w:rsidRPr="00B42143">
        <w:rPr>
          <w:spacing w:val="-2"/>
        </w:rPr>
        <w:t xml:space="preserve"> </w:t>
      </w:r>
      <w:r w:rsidRPr="00B42143">
        <w:t>Audit</w:t>
      </w:r>
      <w:r w:rsidRPr="00B42143">
        <w:rPr>
          <w:spacing w:val="-3"/>
        </w:rPr>
        <w:t xml:space="preserve"> </w:t>
      </w:r>
      <w:r w:rsidRPr="00B42143">
        <w:t>Committee</w:t>
      </w:r>
      <w:r w:rsidRPr="00B42143">
        <w:rPr>
          <w:spacing w:val="-4"/>
        </w:rPr>
        <w:t xml:space="preserve"> </w:t>
      </w:r>
      <w:r>
        <w:t xml:space="preserve">summarized agenda items from the Committee’s </w:t>
      </w:r>
      <w:r>
        <w:t>May 28, 2026</w:t>
      </w:r>
      <w:r w:rsidR="00721F8B">
        <w:t xml:space="preserve"> and </w:t>
      </w:r>
      <w:r>
        <w:t xml:space="preserve">June </w:t>
      </w:r>
      <w:r w:rsidR="00721F8B">
        <w:t>3</w:t>
      </w:r>
      <w:r>
        <w:t>, 202</w:t>
      </w:r>
      <w:r w:rsidR="00721F8B">
        <w:t>6</w:t>
      </w:r>
      <w:r>
        <w:t>, meeting</w:t>
      </w:r>
      <w:r w:rsidR="00721F8B">
        <w:t>s</w:t>
      </w:r>
      <w:r>
        <w:t>. These items included VEDP financial results through March 31, 202</w:t>
      </w:r>
      <w:r w:rsidR="00281AF0">
        <w:t>6</w:t>
      </w:r>
      <w:r>
        <w:t>, and updates regarding audit, IT security</w:t>
      </w:r>
      <w:r w:rsidR="00281AF0">
        <w:t xml:space="preserve"> and </w:t>
      </w:r>
      <w:r>
        <w:t xml:space="preserve">clawbacks. </w:t>
      </w:r>
    </w:p>
    <w:p w14:paraId="7AC1A591" w14:textId="77777777" w:rsidR="008670F1" w:rsidRPr="00B42143" w:rsidRDefault="008670F1" w:rsidP="008670F1">
      <w:pPr>
        <w:pStyle w:val="ListParagraph"/>
        <w:widowControl/>
        <w:autoSpaceDE/>
        <w:autoSpaceDN/>
        <w:ind w:left="720" w:firstLine="0"/>
        <w:rPr>
          <w:rFonts w:eastAsia="Times New Roman"/>
        </w:rPr>
      </w:pPr>
    </w:p>
    <w:p w14:paraId="71F9AD26" w14:textId="77777777" w:rsidR="008670F1" w:rsidRPr="00B42143" w:rsidRDefault="008670F1" w:rsidP="008670F1">
      <w:pPr>
        <w:pStyle w:val="BodyText"/>
        <w:spacing w:line="276" w:lineRule="auto"/>
        <w:rPr>
          <w:spacing w:val="-2"/>
        </w:rPr>
      </w:pPr>
      <w:r>
        <w:t>Mr. Harrell presented the</w:t>
      </w:r>
      <w:r w:rsidRPr="00B42143">
        <w:rPr>
          <w:spacing w:val="-4"/>
        </w:rPr>
        <w:t xml:space="preserve"> </w:t>
      </w:r>
      <w:r w:rsidRPr="00B42143">
        <w:t>following</w:t>
      </w:r>
      <w:r w:rsidRPr="00B42143">
        <w:rPr>
          <w:spacing w:val="-2"/>
        </w:rPr>
        <w:t xml:space="preserve"> </w:t>
      </w:r>
      <w:r w:rsidRPr="00B42143">
        <w:t>consent agenda</w:t>
      </w:r>
      <w:r w:rsidRPr="00B42143">
        <w:rPr>
          <w:spacing w:val="-2"/>
        </w:rPr>
        <w:t xml:space="preserve"> </w:t>
      </w:r>
      <w:r w:rsidRPr="00B42143">
        <w:t>items</w:t>
      </w:r>
      <w:r>
        <w:t xml:space="preserve"> from the Finance and Audit Committee </w:t>
      </w:r>
      <w:r w:rsidRPr="00B42143">
        <w:t>to</w:t>
      </w:r>
      <w:r w:rsidRPr="00B42143">
        <w:rPr>
          <w:spacing w:val="-4"/>
        </w:rPr>
        <w:t xml:space="preserve"> </w:t>
      </w:r>
      <w:r w:rsidRPr="00B42143">
        <w:t>the</w:t>
      </w:r>
      <w:r w:rsidRPr="00B42143">
        <w:rPr>
          <w:spacing w:val="-2"/>
        </w:rPr>
        <w:t xml:space="preserve"> </w:t>
      </w:r>
      <w:r w:rsidRPr="00B42143">
        <w:t>Board</w:t>
      </w:r>
      <w:r w:rsidRPr="00B42143">
        <w:rPr>
          <w:spacing w:val="-4"/>
        </w:rPr>
        <w:t xml:space="preserve"> </w:t>
      </w:r>
      <w:r w:rsidRPr="00B42143">
        <w:t>for</w:t>
      </w:r>
      <w:r w:rsidRPr="00B42143">
        <w:rPr>
          <w:spacing w:val="-3"/>
        </w:rPr>
        <w:t xml:space="preserve"> </w:t>
      </w:r>
      <w:r w:rsidRPr="00B42143">
        <w:t xml:space="preserve">a </w:t>
      </w:r>
      <w:r w:rsidRPr="00B42143">
        <w:rPr>
          <w:spacing w:val="-2"/>
        </w:rPr>
        <w:t>vote:</w:t>
      </w:r>
    </w:p>
    <w:p w14:paraId="12748637" w14:textId="77777777" w:rsidR="008670F1" w:rsidRPr="00B42143" w:rsidRDefault="008670F1" w:rsidP="008670F1"/>
    <w:p w14:paraId="1B4DA5C1" w14:textId="014E1A12" w:rsidR="008670F1" w:rsidRPr="0094670D" w:rsidRDefault="008670F1" w:rsidP="008670F1">
      <w:pPr>
        <w:pStyle w:val="ListParagraph"/>
        <w:widowControl/>
        <w:numPr>
          <w:ilvl w:val="0"/>
          <w:numId w:val="11"/>
        </w:numPr>
        <w:autoSpaceDE/>
        <w:autoSpaceDN/>
        <w:rPr>
          <w:rFonts w:eastAsiaTheme="minorHAnsi"/>
        </w:rPr>
      </w:pPr>
      <w:r w:rsidRPr="00A02C6B">
        <w:rPr>
          <w:rFonts w:eastAsia="Times New Roman"/>
        </w:rPr>
        <w:lastRenderedPageBreak/>
        <w:t>Accept: VEDP FY2</w:t>
      </w:r>
      <w:r w:rsidR="005576FB">
        <w:rPr>
          <w:rFonts w:eastAsia="Times New Roman"/>
        </w:rPr>
        <w:t>6</w:t>
      </w:r>
      <w:r w:rsidRPr="00A02C6B">
        <w:rPr>
          <w:rFonts w:eastAsia="Times New Roman"/>
        </w:rPr>
        <w:t xml:space="preserve"> quarterly financial results for the </w:t>
      </w:r>
      <w:r w:rsidR="00AC3558">
        <w:rPr>
          <w:rFonts w:eastAsia="Times New Roman"/>
        </w:rPr>
        <w:t>nine</w:t>
      </w:r>
      <w:r w:rsidRPr="00A02C6B">
        <w:rPr>
          <w:rFonts w:eastAsia="Times New Roman"/>
        </w:rPr>
        <w:t xml:space="preserve"> months ending </w:t>
      </w:r>
      <w:r>
        <w:rPr>
          <w:rFonts w:eastAsia="Times New Roman"/>
        </w:rPr>
        <w:t xml:space="preserve">March </w:t>
      </w:r>
      <w:r w:rsidRPr="00A02C6B">
        <w:rPr>
          <w:rFonts w:eastAsia="Times New Roman"/>
        </w:rPr>
        <w:t>31, 202</w:t>
      </w:r>
      <w:r w:rsidR="007B39B2">
        <w:rPr>
          <w:rFonts w:eastAsia="Times New Roman"/>
        </w:rPr>
        <w:t>6</w:t>
      </w:r>
    </w:p>
    <w:p w14:paraId="1D1EB6A7" w14:textId="25DE5EC1" w:rsidR="0094670D" w:rsidRPr="0048104D" w:rsidRDefault="0094670D" w:rsidP="008670F1">
      <w:pPr>
        <w:pStyle w:val="ListParagraph"/>
        <w:widowControl/>
        <w:numPr>
          <w:ilvl w:val="0"/>
          <w:numId w:val="11"/>
        </w:numPr>
        <w:autoSpaceDE/>
        <w:autoSpaceDN/>
        <w:rPr>
          <w:rFonts w:eastAsiaTheme="minorHAnsi"/>
        </w:rPr>
      </w:pPr>
      <w:r>
        <w:rPr>
          <w:rFonts w:eastAsia="Times New Roman"/>
        </w:rPr>
        <w:t xml:space="preserve">Accept: </w:t>
      </w:r>
      <w:r w:rsidR="0048104D">
        <w:rPr>
          <w:rFonts w:eastAsia="Times New Roman"/>
        </w:rPr>
        <w:t>Proposed FY27 Operational Budget</w:t>
      </w:r>
    </w:p>
    <w:p w14:paraId="333E1C79" w14:textId="2020B13A" w:rsidR="0048104D" w:rsidRPr="00A02C6B" w:rsidRDefault="0048104D" w:rsidP="008670F1">
      <w:pPr>
        <w:pStyle w:val="ListParagraph"/>
        <w:widowControl/>
        <w:numPr>
          <w:ilvl w:val="0"/>
          <w:numId w:val="11"/>
        </w:numPr>
        <w:autoSpaceDE/>
        <w:autoSpaceDN/>
        <w:rPr>
          <w:rFonts w:eastAsiaTheme="minorHAnsi"/>
        </w:rPr>
      </w:pPr>
      <w:r>
        <w:rPr>
          <w:rFonts w:eastAsia="Times New Roman"/>
        </w:rPr>
        <w:t>Accept: Proposed FY27 Audit Plan; Risk Assessment and Contract</w:t>
      </w:r>
    </w:p>
    <w:p w14:paraId="7D667476" w14:textId="777E7FAD" w:rsidR="008670F1" w:rsidRPr="0048104D" w:rsidRDefault="008670F1" w:rsidP="0048104D">
      <w:pPr>
        <w:pStyle w:val="ListParagraph"/>
        <w:widowControl/>
        <w:numPr>
          <w:ilvl w:val="0"/>
          <w:numId w:val="14"/>
        </w:numPr>
        <w:autoSpaceDE/>
        <w:autoSpaceDN/>
        <w:rPr>
          <w:rFonts w:eastAsia="Times New Roman"/>
        </w:rPr>
      </w:pPr>
      <w:r w:rsidRPr="00782211">
        <w:rPr>
          <w:rFonts w:eastAsia="Times New Roman"/>
        </w:rPr>
        <w:t>Accept: Clawback Update</w:t>
      </w:r>
    </w:p>
    <w:p w14:paraId="5E8ECEB9" w14:textId="77777777" w:rsidR="008670F1" w:rsidRPr="00CC6EC7" w:rsidRDefault="008670F1" w:rsidP="008670F1">
      <w:pPr>
        <w:ind w:left="1110"/>
      </w:pPr>
    </w:p>
    <w:p w14:paraId="279D72CA" w14:textId="4A9D630E" w:rsidR="008670F1" w:rsidRPr="00B42143" w:rsidRDefault="008670F1" w:rsidP="002315EB">
      <w:pPr>
        <w:pStyle w:val="BodyText"/>
        <w:spacing w:after="160" w:line="276" w:lineRule="auto"/>
      </w:pPr>
      <w:bookmarkStart w:id="0" w:name="_Hlk182831260"/>
      <w:r>
        <w:t xml:space="preserve">Upon motion to approve the consent agenda by </w:t>
      </w:r>
      <w:r w:rsidRPr="00B42143">
        <w:t xml:space="preserve">Mr. </w:t>
      </w:r>
      <w:r>
        <w:t>Harrell,</w:t>
      </w:r>
      <w:r w:rsidRPr="00B42143">
        <w:rPr>
          <w:spacing w:val="-3"/>
        </w:rPr>
        <w:t xml:space="preserve"> </w:t>
      </w:r>
      <w:r w:rsidRPr="00B42143">
        <w:t>seconded</w:t>
      </w:r>
      <w:r w:rsidRPr="00B42143">
        <w:rPr>
          <w:spacing w:val="-4"/>
        </w:rPr>
        <w:t xml:space="preserve"> </w:t>
      </w:r>
      <w:r>
        <w:t>by M</w:t>
      </w:r>
      <w:r w:rsidR="00FA4F66">
        <w:t>s</w:t>
      </w:r>
      <w:r>
        <w:t xml:space="preserve">. </w:t>
      </w:r>
      <w:r w:rsidR="00FA4F66">
        <w:t>Loughhead</w:t>
      </w:r>
      <w:r>
        <w:t>, the</w:t>
      </w:r>
      <w:r w:rsidRPr="00B42143">
        <w:t xml:space="preserve"> motion was approved unanimously.</w:t>
      </w:r>
    </w:p>
    <w:bookmarkEnd w:id="0"/>
    <w:p w14:paraId="221C4EF3" w14:textId="77777777" w:rsidR="00B2174C" w:rsidRPr="00011683" w:rsidRDefault="00B2174C" w:rsidP="00B2174C">
      <w:pPr>
        <w:pStyle w:val="BodyText"/>
        <w:spacing w:after="160"/>
        <w:rPr>
          <w:b/>
          <w:bCs/>
          <w:u w:val="single"/>
        </w:rPr>
      </w:pPr>
      <w:r w:rsidRPr="00011683">
        <w:rPr>
          <w:b/>
          <w:bCs/>
          <w:u w:val="single"/>
        </w:rPr>
        <w:t xml:space="preserve">Report: </w:t>
      </w:r>
      <w:r>
        <w:rPr>
          <w:b/>
          <w:bCs/>
          <w:u w:val="single"/>
        </w:rPr>
        <w:t>Executive</w:t>
      </w:r>
      <w:r w:rsidRPr="00011683">
        <w:rPr>
          <w:b/>
          <w:bCs/>
          <w:spacing w:val="-8"/>
          <w:u w:val="single"/>
        </w:rPr>
        <w:t xml:space="preserve"> </w:t>
      </w:r>
      <w:r w:rsidRPr="00011683">
        <w:rPr>
          <w:b/>
          <w:bCs/>
          <w:u w:val="single"/>
        </w:rPr>
        <w:t>Committee</w:t>
      </w:r>
    </w:p>
    <w:p w14:paraId="330D8237" w14:textId="7FD1EADA" w:rsidR="00B2174C" w:rsidRDefault="002315EB" w:rsidP="00B2174C">
      <w:pPr>
        <w:pStyle w:val="BodyText"/>
        <w:spacing w:after="160"/>
        <w:rPr>
          <w:u w:color="000000"/>
        </w:rPr>
      </w:pPr>
      <w:r w:rsidRPr="002315EB">
        <w:rPr>
          <w:u w:color="000000"/>
        </w:rPr>
        <w:t xml:space="preserve">Mr. Hewa, Chair of the Executive Committee, reported on the Committee’s June 3, </w:t>
      </w:r>
      <w:r w:rsidRPr="002315EB">
        <w:rPr>
          <w:u w:color="000000"/>
        </w:rPr>
        <w:t>2026,</w:t>
      </w:r>
      <w:r w:rsidRPr="002315EB">
        <w:rPr>
          <w:u w:color="000000"/>
        </w:rPr>
        <w:t xml:space="preserve"> meeting, including discussion of the proposed FY27 Performance Metrics, which were described as aggressive and forward-leaning in light of potential economic changes. Mr. Hewa then called for a motion to approve the FY27 Performance Metrics, which was made by Mr. Stone, seconded by Mr. Harrell, </w:t>
      </w:r>
      <w:r w:rsidR="00B2174C" w:rsidRPr="00C8059B">
        <w:rPr>
          <w:u w:color="000000"/>
        </w:rPr>
        <w:t xml:space="preserve">the motion was </w:t>
      </w:r>
      <w:r w:rsidR="00B2174C">
        <w:rPr>
          <w:u w:color="000000"/>
        </w:rPr>
        <w:t>approved</w:t>
      </w:r>
      <w:r>
        <w:rPr>
          <w:u w:color="000000"/>
        </w:rPr>
        <w:t xml:space="preserve"> unanimously</w:t>
      </w:r>
      <w:r w:rsidR="00B2174C" w:rsidRPr="00C8059B">
        <w:rPr>
          <w:u w:color="000000"/>
        </w:rPr>
        <w:t>.</w:t>
      </w:r>
    </w:p>
    <w:p w14:paraId="3C9274A2" w14:textId="5AA2ECF0" w:rsidR="00CF5038" w:rsidRDefault="00CF5038" w:rsidP="00B2174C">
      <w:pPr>
        <w:pStyle w:val="BodyText"/>
        <w:spacing w:after="160"/>
      </w:pPr>
      <w:r w:rsidRPr="00B778EB">
        <w:rPr>
          <w:b/>
          <w:bCs/>
          <w:u w:val="single"/>
        </w:rPr>
        <w:t xml:space="preserve">Horizon Scanning: Artificial </w:t>
      </w:r>
      <w:r w:rsidR="00111663" w:rsidRPr="00B778EB">
        <w:rPr>
          <w:b/>
          <w:bCs/>
          <w:u w:val="single"/>
        </w:rPr>
        <w:t>Intelligence</w:t>
      </w:r>
    </w:p>
    <w:p w14:paraId="0E041EE5" w14:textId="292D5C1C" w:rsidR="00F37C79" w:rsidRPr="00F37C79" w:rsidRDefault="00F37C79" w:rsidP="00F37C79">
      <w:pPr>
        <w:pStyle w:val="BodyText"/>
        <w:spacing w:after="160"/>
        <w:rPr>
          <w:u w:color="000000"/>
        </w:rPr>
      </w:pPr>
      <w:r w:rsidRPr="00F37C79">
        <w:rPr>
          <w:u w:color="000000"/>
        </w:rPr>
        <w:t xml:space="preserve">Guest speaker Sonya Waddell, Vice President at the Federal Reserve Bank of Richmond, provided an overview of current economic conditions, noting that growth remains solid, supported by business and consumer spending, particularly in technology and data center investment. She highlighted improving productivity, with AI expected to further enhance gains, while employment growth has softened in a </w:t>
      </w:r>
      <w:r>
        <w:rPr>
          <w:u w:color="000000"/>
        </w:rPr>
        <w:t>“</w:t>
      </w:r>
      <w:r w:rsidRPr="00F37C79">
        <w:rPr>
          <w:u w:color="000000"/>
        </w:rPr>
        <w:t>no</w:t>
      </w:r>
      <w:r>
        <w:rPr>
          <w:u w:color="000000"/>
        </w:rPr>
        <w:t xml:space="preserve"> </w:t>
      </w:r>
      <w:r w:rsidRPr="00F37C79">
        <w:rPr>
          <w:u w:color="000000"/>
        </w:rPr>
        <w:t>hire, no</w:t>
      </w:r>
      <w:r>
        <w:rPr>
          <w:u w:color="000000"/>
        </w:rPr>
        <w:t xml:space="preserve"> </w:t>
      </w:r>
      <w:r w:rsidRPr="00F37C79">
        <w:rPr>
          <w:u w:color="000000"/>
        </w:rPr>
        <w:t>fire</w:t>
      </w:r>
      <w:r>
        <w:rPr>
          <w:u w:color="000000"/>
        </w:rPr>
        <w:t>”</w:t>
      </w:r>
      <w:r w:rsidRPr="00F37C79">
        <w:rPr>
          <w:u w:color="000000"/>
        </w:rPr>
        <w:t xml:space="preserve"> environment despite generally positive hiring expectations. CFOs project moderate growth of approximately 2% over the next year, with key risks including trade policy, labor availability, and broader economic uncertainty. Ms. Waddell also noted that firms are increasingly investing in AI, which is expected to boost productivity primarily by augmenting, rather than replacing, workers, though impacts across occupations remain uncertain. Inflation remains above the Federal Reserve’s target, and the longer-term effects of AI on productivity, labor markets, and inflation continue to be evaluated.</w:t>
      </w:r>
    </w:p>
    <w:p w14:paraId="54CBF243" w14:textId="77777777" w:rsidR="00C143BD" w:rsidRPr="00563C08" w:rsidRDefault="00C143BD" w:rsidP="00C143BD">
      <w:pPr>
        <w:pStyle w:val="Heading1"/>
        <w:keepNext/>
        <w:keepLines/>
        <w:spacing w:after="160"/>
        <w:ind w:left="0"/>
        <w:rPr>
          <w:u w:val="none"/>
        </w:rPr>
      </w:pPr>
      <w:r w:rsidRPr="00563C08">
        <w:t>President’s</w:t>
      </w:r>
      <w:r w:rsidRPr="00563C08">
        <w:rPr>
          <w:spacing w:val="-5"/>
        </w:rPr>
        <w:t xml:space="preserve"> </w:t>
      </w:r>
      <w:r w:rsidRPr="00563C08">
        <w:rPr>
          <w:spacing w:val="-2"/>
        </w:rPr>
        <w:t>Report</w:t>
      </w:r>
    </w:p>
    <w:p w14:paraId="2F19DD17" w14:textId="77777777" w:rsidR="00C143BD" w:rsidRDefault="00C143BD" w:rsidP="00C143BD">
      <w:pPr>
        <w:pStyle w:val="BodyText"/>
        <w:keepNext/>
        <w:keepLines/>
        <w:spacing w:after="160"/>
      </w:pPr>
      <w:r w:rsidRPr="00563C08">
        <w:t xml:space="preserve">Jason El Koubi, President and CEO, provided an update to the Board. </w:t>
      </w:r>
    </w:p>
    <w:p w14:paraId="0E4392A6" w14:textId="77777777" w:rsidR="00C143BD" w:rsidRDefault="00C143BD" w:rsidP="00C143BD">
      <w:pPr>
        <w:pStyle w:val="BodyText"/>
        <w:keepNext/>
        <w:keepLines/>
        <w:spacing w:after="160"/>
      </w:pPr>
      <w:r w:rsidRPr="00AF405F">
        <w:rPr>
          <w:bCs/>
        </w:rPr>
        <w:t>A copy of the President’s Report is available in the meeting materials.</w:t>
      </w:r>
    </w:p>
    <w:p w14:paraId="72E2C7A8" w14:textId="77777777" w:rsidR="002A6909" w:rsidRDefault="005E0D0F" w:rsidP="00082BDD">
      <w:pPr>
        <w:pStyle w:val="Heading1"/>
        <w:spacing w:after="160"/>
        <w:ind w:left="0"/>
      </w:pPr>
      <w:r>
        <w:t xml:space="preserve">Report: Business Management Advisory </w:t>
      </w:r>
      <w:r w:rsidR="002A6909">
        <w:t xml:space="preserve">Committee: </w:t>
      </w:r>
    </w:p>
    <w:p w14:paraId="710F1F9F" w14:textId="77777777" w:rsidR="00854AA6" w:rsidRPr="00854AA6" w:rsidRDefault="00854AA6" w:rsidP="00632424">
      <w:pPr>
        <w:spacing w:after="160"/>
      </w:pPr>
      <w:r w:rsidRPr="00854AA6">
        <w:t>Mr. Sniffin reported on the Business Management Advisory Committee meeting held April 15, noting that the committee, composed of non-legislative members, used the meeting to thoughtfully reengage members; although a quorum was not present, there was meaningful engagement.</w:t>
      </w:r>
    </w:p>
    <w:p w14:paraId="04861FCD" w14:textId="01125A31" w:rsidR="00082BDD" w:rsidRPr="00563C08" w:rsidRDefault="00082BDD" w:rsidP="00082BDD">
      <w:pPr>
        <w:pStyle w:val="Heading1"/>
        <w:spacing w:after="160"/>
        <w:ind w:left="0"/>
        <w:rPr>
          <w:spacing w:val="-7"/>
        </w:rPr>
      </w:pPr>
      <w:r w:rsidRPr="00563C08">
        <w:t>Report: Rural</w:t>
      </w:r>
      <w:r w:rsidRPr="00563C08">
        <w:rPr>
          <w:spacing w:val="-5"/>
        </w:rPr>
        <w:t xml:space="preserve"> </w:t>
      </w:r>
      <w:r w:rsidRPr="00563C08">
        <w:t>Virginia</w:t>
      </w:r>
      <w:r w:rsidRPr="00563C08">
        <w:rPr>
          <w:spacing w:val="-7"/>
        </w:rPr>
        <w:t xml:space="preserve"> </w:t>
      </w:r>
      <w:r w:rsidRPr="00563C08">
        <w:t>Action</w:t>
      </w:r>
      <w:r w:rsidRPr="00563C08">
        <w:rPr>
          <w:spacing w:val="-8"/>
        </w:rPr>
        <w:t xml:space="preserve"> </w:t>
      </w:r>
      <w:r w:rsidRPr="00563C08">
        <w:t>Committee</w:t>
      </w:r>
      <w:r w:rsidRPr="00563C08">
        <w:rPr>
          <w:spacing w:val="-7"/>
        </w:rPr>
        <w:t xml:space="preserve"> </w:t>
      </w:r>
    </w:p>
    <w:p w14:paraId="287EBC70" w14:textId="77777777" w:rsidR="00082BDD" w:rsidRDefault="00082BDD" w:rsidP="00082BDD">
      <w:pPr>
        <w:pStyle w:val="Heading1"/>
        <w:keepNext/>
        <w:keepLines/>
        <w:spacing w:after="160"/>
        <w:ind w:left="0"/>
        <w:rPr>
          <w:b w:val="0"/>
          <w:bCs w:val="0"/>
          <w:u w:val="none"/>
        </w:rPr>
      </w:pPr>
      <w:r>
        <w:rPr>
          <w:b w:val="0"/>
          <w:bCs w:val="0"/>
          <w:u w:val="none"/>
        </w:rPr>
        <w:t>Ms. Loughhead</w:t>
      </w:r>
      <w:r w:rsidRPr="006B75D1">
        <w:rPr>
          <w:b w:val="0"/>
          <w:bCs w:val="0"/>
          <w:u w:val="none"/>
        </w:rPr>
        <w:t xml:space="preserve">, </w:t>
      </w:r>
      <w:r>
        <w:rPr>
          <w:b w:val="0"/>
          <w:bCs w:val="0"/>
          <w:u w:val="none"/>
        </w:rPr>
        <w:t xml:space="preserve">Vice </w:t>
      </w:r>
      <w:r w:rsidRPr="006B75D1">
        <w:rPr>
          <w:b w:val="0"/>
          <w:bCs w:val="0"/>
          <w:u w:val="none"/>
        </w:rPr>
        <w:t xml:space="preserve">Chair of the Rural Virginia Action Committee, provided an update on the matters discussed at the Committee’s </w:t>
      </w:r>
      <w:r>
        <w:rPr>
          <w:b w:val="0"/>
          <w:bCs w:val="0"/>
          <w:u w:val="none"/>
        </w:rPr>
        <w:t>June 3</w:t>
      </w:r>
      <w:r w:rsidRPr="006B75D1">
        <w:rPr>
          <w:b w:val="0"/>
          <w:bCs w:val="0"/>
          <w:u w:val="none"/>
        </w:rPr>
        <w:t>, 2026, meeting, includ</w:t>
      </w:r>
      <w:r>
        <w:rPr>
          <w:b w:val="0"/>
          <w:bCs w:val="0"/>
          <w:u w:val="none"/>
        </w:rPr>
        <w:t>ing</w:t>
      </w:r>
      <w:r w:rsidRPr="006B75D1">
        <w:rPr>
          <w:b w:val="0"/>
          <w:bCs w:val="0"/>
          <w:u w:val="none"/>
        </w:rPr>
        <w:t xml:space="preserve"> presentation</w:t>
      </w:r>
      <w:r>
        <w:rPr>
          <w:b w:val="0"/>
          <w:bCs w:val="0"/>
          <w:u w:val="none"/>
        </w:rPr>
        <w:t>s</w:t>
      </w:r>
      <w:r w:rsidRPr="006B75D1">
        <w:rPr>
          <w:b w:val="0"/>
          <w:bCs w:val="0"/>
          <w:u w:val="none"/>
        </w:rPr>
        <w:t xml:space="preserve"> </w:t>
      </w:r>
      <w:r>
        <w:rPr>
          <w:b w:val="0"/>
          <w:bCs w:val="0"/>
          <w:u w:val="none"/>
        </w:rPr>
        <w:t>on the regional workforce dynamics in Southwest Virginia, recruiting challenges for new business using the Virginia Talent Accelerator, and rural regional insights from economic development policy input sessions</w:t>
      </w:r>
      <w:r w:rsidRPr="006B75D1">
        <w:rPr>
          <w:b w:val="0"/>
          <w:bCs w:val="0"/>
          <w:u w:val="none"/>
        </w:rPr>
        <w:t>.</w:t>
      </w:r>
    </w:p>
    <w:p w14:paraId="4A7ED4E1" w14:textId="77777777" w:rsidR="00667F8C" w:rsidRPr="00563C08" w:rsidRDefault="00667F8C" w:rsidP="00667F8C">
      <w:pPr>
        <w:pStyle w:val="Heading1"/>
        <w:spacing w:after="160"/>
        <w:ind w:left="0"/>
        <w:rPr>
          <w:spacing w:val="-5"/>
        </w:rPr>
      </w:pPr>
      <w:r w:rsidRPr="00563C08">
        <w:t>Report: Legislation</w:t>
      </w:r>
      <w:r w:rsidRPr="00563C08">
        <w:rPr>
          <w:spacing w:val="-9"/>
        </w:rPr>
        <w:t xml:space="preserve"> </w:t>
      </w:r>
      <w:r w:rsidRPr="00563C08">
        <w:t>and</w:t>
      </w:r>
      <w:r w:rsidRPr="00563C08">
        <w:rPr>
          <w:spacing w:val="-4"/>
        </w:rPr>
        <w:t xml:space="preserve"> </w:t>
      </w:r>
      <w:r w:rsidRPr="00563C08">
        <w:t>Policy</w:t>
      </w:r>
      <w:r w:rsidRPr="00563C08">
        <w:rPr>
          <w:spacing w:val="-9"/>
        </w:rPr>
        <w:t xml:space="preserve"> </w:t>
      </w:r>
      <w:r w:rsidRPr="00563C08">
        <w:t>Committee</w:t>
      </w:r>
      <w:r w:rsidRPr="00563C08">
        <w:rPr>
          <w:spacing w:val="-5"/>
        </w:rPr>
        <w:t xml:space="preserve"> </w:t>
      </w:r>
    </w:p>
    <w:p w14:paraId="12A91E5D" w14:textId="0B05B8B8" w:rsidR="00C25D9A" w:rsidRPr="00C25D9A" w:rsidRDefault="00861D0E" w:rsidP="00C25D9A">
      <w:pPr>
        <w:pStyle w:val="BodyText"/>
        <w:spacing w:after="160"/>
      </w:pPr>
      <w:r>
        <w:t>Mr.</w:t>
      </w:r>
      <w:r w:rsidR="00C25D9A" w:rsidRPr="00C25D9A">
        <w:t xml:space="preserve"> Stone, Chair of the Legislation and Policy Committee, presented an </w:t>
      </w:r>
      <w:r>
        <w:t xml:space="preserve">overview of </w:t>
      </w:r>
      <w:r w:rsidR="00C25D9A" w:rsidRPr="00C25D9A">
        <w:t>the Committee’s March 18, 2026</w:t>
      </w:r>
      <w:r w:rsidR="005C1B23">
        <w:t>,</w:t>
      </w:r>
      <w:r w:rsidR="00C25D9A" w:rsidRPr="00C25D9A">
        <w:t xml:space="preserve"> meeting, </w:t>
      </w:r>
      <w:r w:rsidR="005C1B23">
        <w:t>which included updates on</w:t>
      </w:r>
      <w:r w:rsidR="00C25D9A" w:rsidRPr="00C25D9A">
        <w:t xml:space="preserve"> elections</w:t>
      </w:r>
      <w:r w:rsidR="00510B12">
        <w:t xml:space="preserve"> and </w:t>
      </w:r>
      <w:r w:rsidR="002B1F55">
        <w:t>reconvened session</w:t>
      </w:r>
      <w:r w:rsidR="00C25D9A" w:rsidRPr="00C25D9A">
        <w:t>.</w:t>
      </w:r>
    </w:p>
    <w:p w14:paraId="4BE1F688" w14:textId="77777777" w:rsidR="00E36355" w:rsidRPr="00563C08" w:rsidRDefault="00E36355" w:rsidP="007231C1">
      <w:pPr>
        <w:pStyle w:val="Heading1"/>
        <w:spacing w:after="160"/>
        <w:ind w:left="0"/>
        <w:rPr>
          <w:u w:val="none"/>
        </w:rPr>
      </w:pPr>
      <w:r w:rsidRPr="00563C08">
        <w:lastRenderedPageBreak/>
        <w:t>VEDP</w:t>
      </w:r>
      <w:r w:rsidRPr="00563C08">
        <w:rPr>
          <w:spacing w:val="-3"/>
        </w:rPr>
        <w:t xml:space="preserve"> </w:t>
      </w:r>
      <w:r w:rsidRPr="00563C08">
        <w:t>Staff</w:t>
      </w:r>
      <w:r w:rsidRPr="00563C08">
        <w:rPr>
          <w:spacing w:val="-2"/>
        </w:rPr>
        <w:t xml:space="preserve"> Spotlight</w:t>
      </w:r>
    </w:p>
    <w:p w14:paraId="0562FD88" w14:textId="09C0A781" w:rsidR="00FD1F83" w:rsidRPr="00FD1F83" w:rsidRDefault="005C7682" w:rsidP="00FD1F83">
      <w:pPr>
        <w:pStyle w:val="BodyText"/>
        <w:spacing w:after="160"/>
        <w:ind w:right="173"/>
      </w:pPr>
      <w:bookmarkStart w:id="1" w:name="_Hlk182822304"/>
      <w:r>
        <w:t xml:space="preserve">Julia </w:t>
      </w:r>
      <w:r w:rsidR="00163FC2">
        <w:t>Nicholas</w:t>
      </w:r>
      <w:r w:rsidR="003D416C">
        <w:t xml:space="preserve">, </w:t>
      </w:r>
      <w:r w:rsidR="00163FC2">
        <w:t>Senior Human Resources Manager</w:t>
      </w:r>
      <w:r w:rsidR="003D416C">
        <w:t xml:space="preserve">, introduced </w:t>
      </w:r>
      <w:r w:rsidR="00163FC2">
        <w:t>Kesha Porter</w:t>
      </w:r>
      <w:r w:rsidR="004A4371" w:rsidRPr="00ED3180">
        <w:t xml:space="preserve">, </w:t>
      </w:r>
      <w:r w:rsidR="00993295">
        <w:t>HR</w:t>
      </w:r>
      <w:r w:rsidR="00BC0DD1">
        <w:t xml:space="preserve"> Generalist</w:t>
      </w:r>
      <w:r w:rsidR="007322D9">
        <w:t xml:space="preserve"> with the </w:t>
      </w:r>
      <w:r w:rsidR="00993295">
        <w:t>Human Resources Division</w:t>
      </w:r>
      <w:r w:rsidR="008E3ED6">
        <w:t>.</w:t>
      </w:r>
      <w:r w:rsidR="00FD1F83">
        <w:t xml:space="preserve"> Ms. Porter</w:t>
      </w:r>
      <w:r w:rsidR="00FD1F83" w:rsidRPr="00FD1F83">
        <w:t xml:space="preserve"> joined VEDP in 2024 and primarily supports recruitment efforts for both VEDP and VTC. Ms. Porter shared her passion for helping individuals find employment and expressed appreciation for VEDP’s strong reputation, collaborative culture, and leadership, noting that these factors contribute to successful recruiting. She thanked leadership and the Board for their support and for fostering a positive work environment.</w:t>
      </w:r>
    </w:p>
    <w:bookmarkEnd w:id="1"/>
    <w:p w14:paraId="41A86E34" w14:textId="77777777" w:rsidR="00E53C4B" w:rsidRPr="00563C08" w:rsidRDefault="00A32069" w:rsidP="007231C1">
      <w:pPr>
        <w:pStyle w:val="Heading1"/>
        <w:spacing w:after="160"/>
        <w:ind w:left="0"/>
        <w:rPr>
          <w:u w:val="none"/>
        </w:rPr>
      </w:pPr>
      <w:r w:rsidRPr="00563C08">
        <w:t>Closed</w:t>
      </w:r>
      <w:r w:rsidRPr="00563C08">
        <w:rPr>
          <w:spacing w:val="-6"/>
        </w:rPr>
        <w:t xml:space="preserve"> </w:t>
      </w:r>
      <w:r w:rsidRPr="00563C08">
        <w:rPr>
          <w:spacing w:val="-2"/>
        </w:rPr>
        <w:t>Meeting</w:t>
      </w:r>
    </w:p>
    <w:p w14:paraId="41A86E38" w14:textId="0F1DC9D8" w:rsidR="00E53C4B" w:rsidRPr="00563C08" w:rsidRDefault="00A32069" w:rsidP="007231C1">
      <w:pPr>
        <w:pStyle w:val="BodyText"/>
        <w:spacing w:after="160"/>
        <w:ind w:right="174"/>
      </w:pPr>
      <w:r w:rsidRPr="00563C08">
        <w:t>A</w:t>
      </w:r>
      <w:r w:rsidRPr="00563C08">
        <w:rPr>
          <w:spacing w:val="-2"/>
        </w:rPr>
        <w:t xml:space="preserve"> </w:t>
      </w:r>
      <w:r w:rsidRPr="00563C08">
        <w:t>motion</w:t>
      </w:r>
      <w:r w:rsidRPr="00563C08">
        <w:rPr>
          <w:spacing w:val="-2"/>
        </w:rPr>
        <w:t xml:space="preserve"> </w:t>
      </w:r>
      <w:r w:rsidRPr="00563C08">
        <w:t>was</w:t>
      </w:r>
      <w:r w:rsidRPr="00563C08">
        <w:rPr>
          <w:spacing w:val="-4"/>
        </w:rPr>
        <w:t xml:space="preserve"> </w:t>
      </w:r>
      <w:r w:rsidRPr="00563C08">
        <w:t>made</w:t>
      </w:r>
      <w:r w:rsidRPr="00563C08">
        <w:rPr>
          <w:spacing w:val="-2"/>
        </w:rPr>
        <w:t xml:space="preserve"> </w:t>
      </w:r>
      <w:r w:rsidRPr="00563C08">
        <w:t>by</w:t>
      </w:r>
      <w:r w:rsidRPr="00563C08">
        <w:rPr>
          <w:spacing w:val="-2"/>
        </w:rPr>
        <w:t xml:space="preserve"> </w:t>
      </w:r>
      <w:r w:rsidR="00A804BE">
        <w:t>M</w:t>
      </w:r>
      <w:r w:rsidR="000C7E7C">
        <w:t>s</w:t>
      </w:r>
      <w:r w:rsidR="00A804BE">
        <w:t xml:space="preserve">. </w:t>
      </w:r>
      <w:r w:rsidR="000C7E7C">
        <w:t>Loughhead</w:t>
      </w:r>
      <w:r w:rsidR="007B3F53" w:rsidRPr="00563C08">
        <w:rPr>
          <w:spacing w:val="-3"/>
        </w:rPr>
        <w:t xml:space="preserve"> a</w:t>
      </w:r>
      <w:r w:rsidRPr="00563C08">
        <w:t>nd</w:t>
      </w:r>
      <w:r w:rsidRPr="00563C08">
        <w:rPr>
          <w:spacing w:val="-4"/>
        </w:rPr>
        <w:t xml:space="preserve"> </w:t>
      </w:r>
      <w:r w:rsidRPr="00563C08">
        <w:t>seconded</w:t>
      </w:r>
      <w:r w:rsidRPr="00563C08">
        <w:rPr>
          <w:spacing w:val="-4"/>
        </w:rPr>
        <w:t xml:space="preserve"> </w:t>
      </w:r>
      <w:r w:rsidRPr="00563C08">
        <w:t>by</w:t>
      </w:r>
      <w:r w:rsidRPr="00563C08">
        <w:rPr>
          <w:spacing w:val="-4"/>
        </w:rPr>
        <w:t xml:space="preserve"> </w:t>
      </w:r>
      <w:r w:rsidR="000C7E7C">
        <w:t>Ms. O’Quinn</w:t>
      </w:r>
      <w:r w:rsidRPr="00563C08">
        <w:rPr>
          <w:spacing w:val="-4"/>
        </w:rPr>
        <w:t xml:space="preserve"> </w:t>
      </w:r>
      <w:r w:rsidRPr="00563C08">
        <w:t>to</w:t>
      </w:r>
      <w:r w:rsidRPr="00563C08">
        <w:rPr>
          <w:spacing w:val="-4"/>
        </w:rPr>
        <w:t xml:space="preserve"> </w:t>
      </w:r>
      <w:r w:rsidRPr="00563C08">
        <w:t xml:space="preserve">convene a closed meeting to discuss elements of VEDP’s Strategic Plan, Marketing Plan, and Operational Plan pursuant to </w:t>
      </w:r>
      <w:r w:rsidR="44011106" w:rsidRPr="00563C08">
        <w:t>s</w:t>
      </w:r>
      <w:r w:rsidRPr="00563C08">
        <w:t>ubdivision A 50 of §</w:t>
      </w:r>
      <w:r w:rsidR="10CF2696" w:rsidRPr="00563C08">
        <w:t xml:space="preserve"> </w:t>
      </w:r>
      <w:r w:rsidRPr="00563C08">
        <w:t>2.2-3711 of the Code of Virginia, which allows for</w:t>
      </w:r>
      <w:r w:rsidRPr="00563C08">
        <w:rPr>
          <w:spacing w:val="-2"/>
        </w:rPr>
        <w:t xml:space="preserve"> </w:t>
      </w:r>
      <w:r w:rsidRPr="00563C08">
        <w:t>the</w:t>
      </w:r>
      <w:r w:rsidRPr="00563C08">
        <w:rPr>
          <w:spacing w:val="-1"/>
        </w:rPr>
        <w:t xml:space="preserve"> </w:t>
      </w:r>
      <w:r w:rsidRPr="00563C08">
        <w:t>discussion</w:t>
      </w:r>
      <w:r w:rsidRPr="00563C08">
        <w:rPr>
          <w:spacing w:val="-3"/>
        </w:rPr>
        <w:t xml:space="preserve"> </w:t>
      </w:r>
      <w:r w:rsidRPr="00563C08">
        <w:t>of such</w:t>
      </w:r>
      <w:r w:rsidRPr="00563C08">
        <w:rPr>
          <w:spacing w:val="-3"/>
        </w:rPr>
        <w:t xml:space="preserve"> </w:t>
      </w:r>
      <w:r w:rsidRPr="00563C08">
        <w:t>activities</w:t>
      </w:r>
      <w:r w:rsidRPr="00563C08">
        <w:rPr>
          <w:spacing w:val="-3"/>
        </w:rPr>
        <w:t xml:space="preserve"> </w:t>
      </w:r>
      <w:r w:rsidRPr="00563C08">
        <w:t>that</w:t>
      </w:r>
      <w:r w:rsidRPr="00563C08">
        <w:rPr>
          <w:spacing w:val="-2"/>
        </w:rPr>
        <w:t xml:space="preserve"> </w:t>
      </w:r>
      <w:r w:rsidRPr="00563C08">
        <w:t>would</w:t>
      </w:r>
      <w:r w:rsidRPr="00563C08">
        <w:rPr>
          <w:spacing w:val="-1"/>
        </w:rPr>
        <w:t xml:space="preserve"> </w:t>
      </w:r>
      <w:r w:rsidRPr="00563C08">
        <w:t>reveal</w:t>
      </w:r>
      <w:r w:rsidRPr="00563C08">
        <w:rPr>
          <w:spacing w:val="-4"/>
        </w:rPr>
        <w:t xml:space="preserve"> </w:t>
      </w:r>
      <w:r w:rsidRPr="00563C08">
        <w:t>to</w:t>
      </w:r>
      <w:r w:rsidR="003E0BD7" w:rsidRPr="00563C08">
        <w:t xml:space="preserve"> the</w:t>
      </w:r>
      <w:r w:rsidRPr="00563C08">
        <w:rPr>
          <w:spacing w:val="-1"/>
        </w:rPr>
        <w:t xml:space="preserve"> </w:t>
      </w:r>
      <w:r w:rsidRPr="00563C08">
        <w:t>Commonwealth’s competitors</w:t>
      </w:r>
      <w:r w:rsidRPr="00563C08">
        <w:rPr>
          <w:spacing w:val="-3"/>
        </w:rPr>
        <w:t xml:space="preserve"> </w:t>
      </w:r>
      <w:r w:rsidRPr="00563C08">
        <w:t>for economic</w:t>
      </w:r>
      <w:r w:rsidRPr="00563C08">
        <w:rPr>
          <w:spacing w:val="-3"/>
        </w:rPr>
        <w:t xml:space="preserve"> </w:t>
      </w:r>
      <w:r w:rsidRPr="00563C08">
        <w:t>development</w:t>
      </w:r>
      <w:r w:rsidRPr="00563C08">
        <w:rPr>
          <w:spacing w:val="-4"/>
        </w:rPr>
        <w:t xml:space="preserve"> </w:t>
      </w:r>
      <w:r w:rsidRPr="00563C08">
        <w:t>projects</w:t>
      </w:r>
      <w:r w:rsidRPr="00563C08">
        <w:rPr>
          <w:spacing w:val="-5"/>
        </w:rPr>
        <w:t xml:space="preserve"> </w:t>
      </w:r>
      <w:r w:rsidRPr="00563C08">
        <w:t>the</w:t>
      </w:r>
      <w:r w:rsidRPr="00563C08">
        <w:rPr>
          <w:spacing w:val="-5"/>
        </w:rPr>
        <w:t xml:space="preserve"> </w:t>
      </w:r>
      <w:r w:rsidRPr="00563C08">
        <w:t>strategies</w:t>
      </w:r>
      <w:r w:rsidRPr="00563C08">
        <w:rPr>
          <w:spacing w:val="-5"/>
        </w:rPr>
        <w:t xml:space="preserve"> </w:t>
      </w:r>
      <w:r w:rsidRPr="00563C08">
        <w:t>intended</w:t>
      </w:r>
      <w:r w:rsidRPr="00563C08">
        <w:rPr>
          <w:spacing w:val="-3"/>
        </w:rPr>
        <w:t xml:space="preserve"> </w:t>
      </w:r>
      <w:r w:rsidRPr="00563C08">
        <w:t>to</w:t>
      </w:r>
      <w:r w:rsidRPr="00563C08">
        <w:rPr>
          <w:spacing w:val="-5"/>
        </w:rPr>
        <w:t xml:space="preserve"> </w:t>
      </w:r>
      <w:r w:rsidRPr="00563C08">
        <w:t>be</w:t>
      </w:r>
      <w:r w:rsidRPr="00563C08">
        <w:rPr>
          <w:spacing w:val="-3"/>
        </w:rPr>
        <w:t xml:space="preserve"> </w:t>
      </w:r>
      <w:r w:rsidRPr="00563C08">
        <w:t>deployed,</w:t>
      </w:r>
      <w:r w:rsidRPr="00563C08">
        <w:rPr>
          <w:spacing w:val="-4"/>
        </w:rPr>
        <w:t xml:space="preserve"> </w:t>
      </w:r>
      <w:r w:rsidRPr="00563C08">
        <w:t>thus</w:t>
      </w:r>
      <w:r w:rsidRPr="00563C08">
        <w:rPr>
          <w:spacing w:val="-3"/>
        </w:rPr>
        <w:t xml:space="preserve"> </w:t>
      </w:r>
      <w:r w:rsidRPr="00563C08">
        <w:t>adversely</w:t>
      </w:r>
      <w:r w:rsidRPr="00563C08">
        <w:rPr>
          <w:spacing w:val="-3"/>
        </w:rPr>
        <w:t xml:space="preserve"> </w:t>
      </w:r>
      <w:r w:rsidRPr="00563C08">
        <w:t>affecting the</w:t>
      </w:r>
      <w:r w:rsidRPr="00563C08">
        <w:rPr>
          <w:spacing w:val="-3"/>
        </w:rPr>
        <w:t xml:space="preserve"> </w:t>
      </w:r>
      <w:r w:rsidRPr="00563C08">
        <w:t>financial</w:t>
      </w:r>
      <w:r w:rsidRPr="00563C08">
        <w:rPr>
          <w:spacing w:val="-2"/>
        </w:rPr>
        <w:t xml:space="preserve"> </w:t>
      </w:r>
      <w:r w:rsidRPr="00563C08">
        <w:t>interests of</w:t>
      </w:r>
      <w:r w:rsidRPr="00563C08">
        <w:rPr>
          <w:spacing w:val="-2"/>
        </w:rPr>
        <w:t xml:space="preserve"> </w:t>
      </w:r>
      <w:r w:rsidRPr="00563C08">
        <w:t>the</w:t>
      </w:r>
      <w:r w:rsidRPr="00563C08">
        <w:rPr>
          <w:spacing w:val="-1"/>
        </w:rPr>
        <w:t xml:space="preserve"> </w:t>
      </w:r>
      <w:r w:rsidRPr="00563C08">
        <w:t>Commonwealth</w:t>
      </w:r>
      <w:r w:rsidR="00F54188">
        <w:rPr>
          <w:spacing w:val="-1"/>
        </w:rPr>
        <w:t>.</w:t>
      </w:r>
    </w:p>
    <w:p w14:paraId="41A86E3A" w14:textId="41ACDF28" w:rsidR="00E53C4B" w:rsidRPr="00563C08" w:rsidRDefault="00A32069" w:rsidP="007231C1">
      <w:pPr>
        <w:pStyle w:val="BodyText"/>
        <w:spacing w:after="160"/>
        <w:ind w:right="223"/>
      </w:pPr>
      <w:r w:rsidRPr="00563C08">
        <w:t>Mr. El</w:t>
      </w:r>
      <w:r w:rsidRPr="00563C08">
        <w:rPr>
          <w:spacing w:val="-2"/>
        </w:rPr>
        <w:t xml:space="preserve"> </w:t>
      </w:r>
      <w:r w:rsidRPr="00563C08">
        <w:t>Koubi</w:t>
      </w:r>
      <w:r w:rsidRPr="00563C08">
        <w:rPr>
          <w:spacing w:val="-3"/>
        </w:rPr>
        <w:t xml:space="preserve"> </w:t>
      </w:r>
      <w:r w:rsidRPr="00563C08">
        <w:t>asked</w:t>
      </w:r>
      <w:r w:rsidRPr="00563C08">
        <w:rPr>
          <w:spacing w:val="-4"/>
        </w:rPr>
        <w:t xml:space="preserve"> </w:t>
      </w:r>
      <w:r w:rsidRPr="00563C08">
        <w:t>that</w:t>
      </w:r>
      <w:r w:rsidRPr="00563C08">
        <w:rPr>
          <w:spacing w:val="-5"/>
        </w:rPr>
        <w:t xml:space="preserve"> </w:t>
      </w:r>
      <w:r w:rsidRPr="00563C08">
        <w:t>VEDP</w:t>
      </w:r>
      <w:r w:rsidRPr="00563C08">
        <w:rPr>
          <w:spacing w:val="-2"/>
        </w:rPr>
        <w:t xml:space="preserve"> </w:t>
      </w:r>
      <w:r w:rsidRPr="00563C08">
        <w:t>staff be</w:t>
      </w:r>
      <w:r w:rsidRPr="00563C08">
        <w:rPr>
          <w:spacing w:val="-4"/>
        </w:rPr>
        <w:t xml:space="preserve"> </w:t>
      </w:r>
      <w:r w:rsidRPr="00563C08">
        <w:t>allowed</w:t>
      </w:r>
      <w:r w:rsidRPr="00563C08">
        <w:rPr>
          <w:spacing w:val="-2"/>
        </w:rPr>
        <w:t xml:space="preserve"> </w:t>
      </w:r>
      <w:r w:rsidRPr="00563C08">
        <w:t>to</w:t>
      </w:r>
      <w:r w:rsidRPr="00563C08">
        <w:rPr>
          <w:spacing w:val="-4"/>
        </w:rPr>
        <w:t xml:space="preserve"> </w:t>
      </w:r>
      <w:r w:rsidRPr="00563C08">
        <w:t>stay</w:t>
      </w:r>
      <w:r w:rsidRPr="00563C08">
        <w:rPr>
          <w:spacing w:val="-4"/>
        </w:rPr>
        <w:t xml:space="preserve"> </w:t>
      </w:r>
      <w:r w:rsidRPr="00563C08">
        <w:t>for</w:t>
      </w:r>
      <w:r w:rsidRPr="00563C08">
        <w:rPr>
          <w:spacing w:val="-3"/>
        </w:rPr>
        <w:t xml:space="preserve"> </w:t>
      </w:r>
      <w:r w:rsidRPr="00563C08">
        <w:t>the</w:t>
      </w:r>
      <w:r w:rsidRPr="00563C08">
        <w:rPr>
          <w:spacing w:val="-4"/>
        </w:rPr>
        <w:t xml:space="preserve"> </w:t>
      </w:r>
      <w:r w:rsidRPr="00563C08">
        <w:t>closed</w:t>
      </w:r>
      <w:r w:rsidRPr="00563C08">
        <w:rPr>
          <w:spacing w:val="-4"/>
        </w:rPr>
        <w:t xml:space="preserve"> </w:t>
      </w:r>
      <w:r w:rsidRPr="00563C08">
        <w:t>meeting</w:t>
      </w:r>
      <w:r w:rsidRPr="00563C08">
        <w:rPr>
          <w:spacing w:val="-2"/>
        </w:rPr>
        <w:t xml:space="preserve"> </w:t>
      </w:r>
      <w:r w:rsidR="008024B4" w:rsidRPr="00563C08">
        <w:t>and</w:t>
      </w:r>
      <w:r w:rsidR="003D765F" w:rsidRPr="00563C08">
        <w:t xml:space="preserve"> Chair </w:t>
      </w:r>
      <w:r w:rsidR="006E5D2C" w:rsidRPr="00563C08">
        <w:t>Hewa</w:t>
      </w:r>
      <w:r w:rsidRPr="00563C08">
        <w:t xml:space="preserve"> agreed.</w:t>
      </w:r>
    </w:p>
    <w:p w14:paraId="41A86E3C" w14:textId="3E5B9548" w:rsidR="00E53C4B" w:rsidRPr="00563C08" w:rsidRDefault="00A32069" w:rsidP="007231C1">
      <w:pPr>
        <w:pStyle w:val="Heading1"/>
        <w:spacing w:after="160"/>
        <w:ind w:left="0"/>
      </w:pPr>
      <w:r w:rsidRPr="00563C08">
        <w:t>Certification</w:t>
      </w:r>
      <w:r w:rsidRPr="00563C08">
        <w:rPr>
          <w:spacing w:val="-6"/>
        </w:rPr>
        <w:t xml:space="preserve"> </w:t>
      </w:r>
      <w:r w:rsidRPr="00563C08">
        <w:t>of</w:t>
      </w:r>
      <w:r w:rsidRPr="00563C08">
        <w:rPr>
          <w:spacing w:val="-4"/>
        </w:rPr>
        <w:t xml:space="preserve"> </w:t>
      </w:r>
      <w:r w:rsidRPr="00563C08">
        <w:t>Closed</w:t>
      </w:r>
      <w:r w:rsidRPr="00563C08">
        <w:rPr>
          <w:spacing w:val="-8"/>
        </w:rPr>
        <w:t xml:space="preserve"> </w:t>
      </w:r>
      <w:r w:rsidRPr="00563C08">
        <w:t>Meeting</w:t>
      </w:r>
      <w:r w:rsidRPr="00563C08">
        <w:rPr>
          <w:spacing w:val="-1"/>
        </w:rPr>
        <w:t xml:space="preserve"> </w:t>
      </w:r>
    </w:p>
    <w:p w14:paraId="37A0CFCA" w14:textId="0C71B158" w:rsidR="004D4C88" w:rsidRPr="00563C08" w:rsidRDefault="004D4C88" w:rsidP="007231C1">
      <w:pPr>
        <w:pStyle w:val="paragraph"/>
        <w:spacing w:before="0" w:beforeAutospacing="0" w:after="160" w:afterAutospacing="0"/>
        <w:textAlignment w:val="baseline"/>
        <w:rPr>
          <w:rStyle w:val="eop"/>
          <w:rFonts w:ascii="Arial" w:hAnsi="Arial" w:cs="Arial"/>
          <w:sz w:val="22"/>
          <w:szCs w:val="22"/>
        </w:rPr>
      </w:pPr>
      <w:r w:rsidRPr="00563C08">
        <w:rPr>
          <w:rStyle w:val="normaltextrun"/>
          <w:rFonts w:ascii="Arial" w:hAnsi="Arial" w:cs="Arial"/>
          <w:sz w:val="22"/>
          <w:szCs w:val="22"/>
        </w:rPr>
        <w:t xml:space="preserve">After the </w:t>
      </w:r>
      <w:r w:rsidR="007609EF">
        <w:rPr>
          <w:rStyle w:val="normaltextrun"/>
          <w:rFonts w:ascii="Arial" w:hAnsi="Arial" w:cs="Arial"/>
          <w:sz w:val="22"/>
          <w:szCs w:val="22"/>
        </w:rPr>
        <w:t>Board</w:t>
      </w:r>
      <w:r w:rsidR="000F23A5" w:rsidRPr="00563C08">
        <w:rPr>
          <w:rStyle w:val="normaltextrun"/>
          <w:rFonts w:ascii="Arial" w:hAnsi="Arial" w:cs="Arial"/>
          <w:sz w:val="22"/>
          <w:szCs w:val="22"/>
        </w:rPr>
        <w:t xml:space="preserve"> </w:t>
      </w:r>
      <w:r w:rsidRPr="00563C08">
        <w:rPr>
          <w:rStyle w:val="normaltextrun"/>
          <w:rFonts w:ascii="Arial" w:hAnsi="Arial" w:cs="Arial"/>
          <w:sz w:val="22"/>
          <w:szCs w:val="22"/>
        </w:rPr>
        <w:t>reconvened in open meeting, Counsel certified the closed meeting via a roll call vote:</w:t>
      </w:r>
      <w:r w:rsidRPr="00563C08">
        <w:rPr>
          <w:rStyle w:val="eop"/>
          <w:rFonts w:ascii="Arial" w:hAnsi="Arial" w:cs="Arial"/>
          <w:sz w:val="22"/>
          <w:szCs w:val="22"/>
        </w:rPr>
        <w:t> </w:t>
      </w:r>
    </w:p>
    <w:p w14:paraId="41A86E40" w14:textId="77777777" w:rsidR="00E53C4B" w:rsidRPr="00563C08" w:rsidRDefault="00A32069" w:rsidP="007231C1">
      <w:pPr>
        <w:pStyle w:val="BodyText"/>
        <w:spacing w:after="240"/>
      </w:pPr>
      <w:r w:rsidRPr="00563C08">
        <w:t>Do you certify, that to the best of your knowledge, (i) only public business matters lawfully exempted</w:t>
      </w:r>
      <w:r w:rsidRPr="00563C08">
        <w:rPr>
          <w:spacing w:val="-4"/>
        </w:rPr>
        <w:t xml:space="preserve"> </w:t>
      </w:r>
      <w:r w:rsidRPr="00563C08">
        <w:t>from</w:t>
      </w:r>
      <w:r w:rsidRPr="00563C08">
        <w:rPr>
          <w:spacing w:val="-3"/>
        </w:rPr>
        <w:t xml:space="preserve"> </w:t>
      </w:r>
      <w:r w:rsidRPr="00563C08">
        <w:t>the</w:t>
      </w:r>
      <w:r w:rsidRPr="00563C08">
        <w:rPr>
          <w:spacing w:val="-2"/>
        </w:rPr>
        <w:t xml:space="preserve"> </w:t>
      </w:r>
      <w:r w:rsidRPr="00563C08">
        <w:t>open</w:t>
      </w:r>
      <w:r w:rsidRPr="00563C08">
        <w:rPr>
          <w:spacing w:val="-7"/>
        </w:rPr>
        <w:t xml:space="preserve"> </w:t>
      </w:r>
      <w:r w:rsidRPr="00563C08">
        <w:t>meeting</w:t>
      </w:r>
      <w:r w:rsidRPr="00563C08">
        <w:rPr>
          <w:spacing w:val="-4"/>
        </w:rPr>
        <w:t xml:space="preserve"> </w:t>
      </w:r>
      <w:r w:rsidRPr="00563C08">
        <w:t>requirements</w:t>
      </w:r>
      <w:r w:rsidRPr="00563C08">
        <w:rPr>
          <w:spacing w:val="-4"/>
        </w:rPr>
        <w:t xml:space="preserve"> </w:t>
      </w:r>
      <w:r w:rsidRPr="00563C08">
        <w:t>of</w:t>
      </w:r>
      <w:r w:rsidRPr="00563C08">
        <w:rPr>
          <w:spacing w:val="-5"/>
        </w:rPr>
        <w:t xml:space="preserve"> </w:t>
      </w:r>
      <w:r w:rsidRPr="00563C08">
        <w:t>FOIA</w:t>
      </w:r>
      <w:r w:rsidRPr="00563C08">
        <w:rPr>
          <w:spacing w:val="-5"/>
        </w:rPr>
        <w:t xml:space="preserve"> </w:t>
      </w:r>
      <w:r w:rsidRPr="00563C08">
        <w:t>were</w:t>
      </w:r>
      <w:r w:rsidRPr="00563C08">
        <w:rPr>
          <w:spacing w:val="-1"/>
        </w:rPr>
        <w:t xml:space="preserve"> </w:t>
      </w:r>
      <w:r w:rsidRPr="00563C08">
        <w:t>discussed</w:t>
      </w:r>
      <w:r w:rsidRPr="00563C08">
        <w:rPr>
          <w:spacing w:val="-2"/>
        </w:rPr>
        <w:t xml:space="preserve"> </w:t>
      </w:r>
      <w:r w:rsidRPr="00563C08">
        <w:t>in</w:t>
      </w:r>
      <w:r w:rsidRPr="00563C08">
        <w:rPr>
          <w:spacing w:val="-4"/>
        </w:rPr>
        <w:t xml:space="preserve"> </w:t>
      </w:r>
      <w:r w:rsidRPr="00563C08">
        <w:t>the</w:t>
      </w:r>
      <w:r w:rsidRPr="00563C08">
        <w:rPr>
          <w:spacing w:val="-2"/>
        </w:rPr>
        <w:t xml:space="preserve"> </w:t>
      </w:r>
      <w:r w:rsidRPr="00563C08">
        <w:t>closed</w:t>
      </w:r>
      <w:r w:rsidRPr="00563C08">
        <w:rPr>
          <w:spacing w:val="-4"/>
        </w:rPr>
        <w:t xml:space="preserve"> </w:t>
      </w:r>
      <w:r w:rsidRPr="00563C08">
        <w:t>meeting, and (ii) only such matters as were identified in the motion to go into the closed meeting were heard, discussed, or considered during the closed meeting?</w:t>
      </w:r>
    </w:p>
    <w:tbl>
      <w:tblPr>
        <w:tblW w:w="0" w:type="auto"/>
        <w:tblInd w:w="117" w:type="dxa"/>
        <w:tblLayout w:type="fixed"/>
        <w:tblCellMar>
          <w:left w:w="0" w:type="dxa"/>
          <w:right w:w="0" w:type="dxa"/>
        </w:tblCellMar>
        <w:tblLook w:val="01E0" w:firstRow="1" w:lastRow="1" w:firstColumn="1" w:lastColumn="1" w:noHBand="0" w:noVBand="0"/>
      </w:tblPr>
      <w:tblGrid>
        <w:gridCol w:w="1846"/>
        <w:gridCol w:w="2070"/>
        <w:gridCol w:w="885"/>
      </w:tblGrid>
      <w:tr w:rsidR="00E53C4B" w:rsidRPr="00563C08" w14:paraId="41A86E45" w14:textId="77777777">
        <w:trPr>
          <w:trHeight w:val="269"/>
        </w:trPr>
        <w:tc>
          <w:tcPr>
            <w:tcW w:w="1846" w:type="dxa"/>
          </w:tcPr>
          <w:p w14:paraId="41A86E42" w14:textId="77777777" w:rsidR="00E53C4B" w:rsidRPr="00563C08" w:rsidRDefault="00A32069" w:rsidP="007231C1">
            <w:pPr>
              <w:pStyle w:val="TableParagraph"/>
              <w:keepNext/>
              <w:keepLines/>
              <w:ind w:left="50"/>
            </w:pPr>
            <w:r w:rsidRPr="00563C08">
              <w:t>Upon</w:t>
            </w:r>
            <w:r w:rsidRPr="00563C08">
              <w:rPr>
                <w:spacing w:val="-3"/>
              </w:rPr>
              <w:t xml:space="preserve"> </w:t>
            </w:r>
            <w:r w:rsidRPr="00563C08">
              <w:t>the</w:t>
            </w:r>
            <w:r w:rsidRPr="00563C08">
              <w:rPr>
                <w:spacing w:val="-3"/>
              </w:rPr>
              <w:t xml:space="preserve"> </w:t>
            </w:r>
            <w:r w:rsidRPr="00563C08">
              <w:rPr>
                <w:spacing w:val="-4"/>
              </w:rPr>
              <w:t>vote:</w:t>
            </w:r>
          </w:p>
        </w:tc>
        <w:tc>
          <w:tcPr>
            <w:tcW w:w="2070" w:type="dxa"/>
          </w:tcPr>
          <w:p w14:paraId="41A86E43" w14:textId="4FCEBB0E" w:rsidR="00E53C4B" w:rsidRPr="00563C08" w:rsidRDefault="00E53C4B" w:rsidP="007231C1">
            <w:pPr>
              <w:pStyle w:val="TableParagraph"/>
              <w:keepNext/>
              <w:keepLines/>
              <w:ind w:left="0"/>
            </w:pPr>
          </w:p>
        </w:tc>
        <w:tc>
          <w:tcPr>
            <w:tcW w:w="885" w:type="dxa"/>
          </w:tcPr>
          <w:p w14:paraId="41A86E44" w14:textId="17A5D450" w:rsidR="00E53C4B" w:rsidRPr="00563C08" w:rsidRDefault="00E53C4B" w:rsidP="007231C1">
            <w:pPr>
              <w:pStyle w:val="TableParagraph"/>
              <w:keepNext/>
              <w:keepLines/>
              <w:ind w:left="454"/>
            </w:pPr>
          </w:p>
        </w:tc>
      </w:tr>
    </w:tbl>
    <w:p w14:paraId="1674581B" w14:textId="10D20A2A" w:rsidR="00524AAB" w:rsidRDefault="00524AAB" w:rsidP="007231C1">
      <w:pPr>
        <w:pStyle w:val="BodyText"/>
        <w:keepNext/>
        <w:keepLines/>
        <w:tabs>
          <w:tab w:val="left" w:pos="4481"/>
        </w:tabs>
        <w:ind w:left="2321"/>
      </w:pPr>
      <w:r>
        <w:t>Secretary Chenery</w:t>
      </w:r>
      <w:r w:rsidR="00163E36">
        <w:tab/>
      </w:r>
      <w:r w:rsidR="00163E36">
        <w:tab/>
        <w:t>Aye</w:t>
      </w:r>
    </w:p>
    <w:p w14:paraId="13D05C0F" w14:textId="62834E0B" w:rsidR="005B1969" w:rsidRPr="00563C08" w:rsidRDefault="005B1969" w:rsidP="007231C1">
      <w:pPr>
        <w:pStyle w:val="BodyText"/>
        <w:keepNext/>
        <w:keepLines/>
        <w:tabs>
          <w:tab w:val="left" w:pos="4481"/>
        </w:tabs>
        <w:ind w:left="2321"/>
      </w:pPr>
      <w:r w:rsidRPr="00563C08">
        <w:t>Ms. Coles</w:t>
      </w:r>
      <w:r w:rsidR="006716AF" w:rsidRPr="00563C08">
        <w:tab/>
      </w:r>
      <w:r w:rsidR="006716AF" w:rsidRPr="00563C08">
        <w:tab/>
      </w:r>
      <w:r w:rsidR="00AD65E1">
        <w:t>Not present</w:t>
      </w:r>
    </w:p>
    <w:p w14:paraId="41A86E4E" w14:textId="6001D234" w:rsidR="00E53C4B" w:rsidRPr="00563C08" w:rsidRDefault="00A32069" w:rsidP="007231C1">
      <w:pPr>
        <w:pStyle w:val="BodyText"/>
        <w:keepNext/>
        <w:keepLines/>
        <w:tabs>
          <w:tab w:val="left" w:pos="4481"/>
        </w:tabs>
        <w:ind w:left="2321"/>
        <w:rPr>
          <w:spacing w:val="-5"/>
        </w:rPr>
      </w:pPr>
      <w:r w:rsidRPr="00563C08">
        <w:t>Mr.</w:t>
      </w:r>
      <w:r w:rsidRPr="00563C08">
        <w:rPr>
          <w:spacing w:val="-2"/>
        </w:rPr>
        <w:t xml:space="preserve"> Harrell</w:t>
      </w:r>
      <w:r w:rsidRPr="00563C08">
        <w:tab/>
      </w:r>
      <w:r w:rsidR="00E7283F" w:rsidRPr="00563C08">
        <w:tab/>
      </w:r>
      <w:r w:rsidR="00681B07" w:rsidRPr="00563C08">
        <w:rPr>
          <w:spacing w:val="-5"/>
        </w:rPr>
        <w:t>Aye</w:t>
      </w:r>
    </w:p>
    <w:p w14:paraId="5B2F4DE9" w14:textId="560A6243" w:rsidR="009C4FEC" w:rsidRPr="00563C08" w:rsidRDefault="009C4FEC" w:rsidP="007231C1">
      <w:pPr>
        <w:pStyle w:val="BodyText"/>
        <w:keepNext/>
        <w:keepLines/>
        <w:tabs>
          <w:tab w:val="left" w:pos="4481"/>
        </w:tabs>
        <w:ind w:left="2321"/>
        <w:rPr>
          <w:spacing w:val="-5"/>
        </w:rPr>
      </w:pPr>
      <w:r w:rsidRPr="00563C08">
        <w:rPr>
          <w:spacing w:val="-5"/>
        </w:rPr>
        <w:t>Mr. Hayter</w:t>
      </w:r>
      <w:r w:rsidRPr="00563C08">
        <w:rPr>
          <w:spacing w:val="-5"/>
        </w:rPr>
        <w:tab/>
      </w:r>
      <w:r w:rsidRPr="00563C08">
        <w:rPr>
          <w:spacing w:val="-5"/>
        </w:rPr>
        <w:tab/>
      </w:r>
      <w:r w:rsidR="00AD65E1">
        <w:rPr>
          <w:spacing w:val="-5"/>
        </w:rPr>
        <w:t>Not present</w:t>
      </w:r>
      <w:r w:rsidR="007A492C">
        <w:rPr>
          <w:spacing w:val="-5"/>
        </w:rPr>
        <w:t xml:space="preserve"> for the vote</w:t>
      </w:r>
    </w:p>
    <w:p w14:paraId="41A86E4F" w14:textId="45F840EB" w:rsidR="00E53C4B" w:rsidRPr="00563C08" w:rsidRDefault="00A32069" w:rsidP="007231C1">
      <w:pPr>
        <w:pStyle w:val="BodyText"/>
        <w:keepNext/>
        <w:keepLines/>
        <w:tabs>
          <w:tab w:val="left" w:pos="4481"/>
        </w:tabs>
        <w:ind w:left="2321"/>
        <w:rPr>
          <w:spacing w:val="-5"/>
        </w:rPr>
      </w:pPr>
      <w:r w:rsidRPr="00563C08">
        <w:t>Mr.</w:t>
      </w:r>
      <w:r w:rsidRPr="00563C08">
        <w:rPr>
          <w:spacing w:val="-2"/>
        </w:rPr>
        <w:t xml:space="preserve"> </w:t>
      </w:r>
      <w:r w:rsidRPr="00563C08">
        <w:rPr>
          <w:spacing w:val="-4"/>
        </w:rPr>
        <w:t>Hewa</w:t>
      </w:r>
      <w:r w:rsidRPr="00563C08">
        <w:tab/>
      </w:r>
      <w:r w:rsidR="00E7283F" w:rsidRPr="00563C08">
        <w:tab/>
      </w:r>
      <w:r w:rsidRPr="00563C08">
        <w:rPr>
          <w:spacing w:val="-5"/>
        </w:rPr>
        <w:t>Aye</w:t>
      </w:r>
    </w:p>
    <w:p w14:paraId="02910951" w14:textId="3600BD43" w:rsidR="004D4C88" w:rsidRPr="00563C08" w:rsidRDefault="004D4C88" w:rsidP="007231C1">
      <w:pPr>
        <w:pStyle w:val="BodyText"/>
        <w:keepNext/>
        <w:keepLines/>
        <w:tabs>
          <w:tab w:val="left" w:pos="4481"/>
        </w:tabs>
        <w:ind w:left="2321"/>
      </w:pPr>
      <w:r w:rsidRPr="00563C08">
        <w:rPr>
          <w:spacing w:val="-5"/>
        </w:rPr>
        <w:t>Mr. House</w:t>
      </w:r>
      <w:r w:rsidRPr="00563C08">
        <w:rPr>
          <w:spacing w:val="-5"/>
        </w:rPr>
        <w:tab/>
      </w:r>
      <w:r w:rsidRPr="00563C08">
        <w:rPr>
          <w:spacing w:val="-5"/>
        </w:rPr>
        <w:tab/>
        <w:t>Aye</w:t>
      </w:r>
    </w:p>
    <w:p w14:paraId="41A86E50" w14:textId="30A86362" w:rsidR="00E53C4B" w:rsidRPr="00563C08" w:rsidRDefault="000B0A0F" w:rsidP="007231C1">
      <w:pPr>
        <w:pStyle w:val="BodyText"/>
        <w:keepNext/>
        <w:keepLines/>
        <w:tabs>
          <w:tab w:val="left" w:pos="4481"/>
        </w:tabs>
        <w:ind w:left="2321"/>
        <w:rPr>
          <w:spacing w:val="-5"/>
        </w:rPr>
      </w:pPr>
      <w:r w:rsidRPr="00563C08">
        <w:rPr>
          <w:spacing w:val="-2"/>
        </w:rPr>
        <w:t>Ms. Kees</w:t>
      </w:r>
      <w:r w:rsidR="00A32069" w:rsidRPr="00563C08">
        <w:tab/>
      </w:r>
      <w:r w:rsidR="00E7283F" w:rsidRPr="00563C08">
        <w:tab/>
      </w:r>
      <w:r w:rsidR="007A492C">
        <w:rPr>
          <w:spacing w:val="-5"/>
        </w:rPr>
        <w:t>Not present</w:t>
      </w:r>
    </w:p>
    <w:p w14:paraId="2E410EF1" w14:textId="58F1A744" w:rsidR="008839D1" w:rsidRPr="00563C08" w:rsidRDefault="008839D1" w:rsidP="007231C1">
      <w:pPr>
        <w:pStyle w:val="BodyText"/>
        <w:keepNext/>
        <w:keepLines/>
        <w:tabs>
          <w:tab w:val="left" w:pos="4481"/>
        </w:tabs>
        <w:ind w:left="2321"/>
        <w:rPr>
          <w:spacing w:val="-5"/>
        </w:rPr>
      </w:pPr>
      <w:r w:rsidRPr="00563C08">
        <w:rPr>
          <w:spacing w:val="-5"/>
        </w:rPr>
        <w:t>Ms. Lochte</w:t>
      </w:r>
      <w:r w:rsidRPr="00563C08">
        <w:rPr>
          <w:spacing w:val="-5"/>
        </w:rPr>
        <w:tab/>
      </w:r>
      <w:r w:rsidR="00E7283F" w:rsidRPr="00563C08">
        <w:rPr>
          <w:spacing w:val="-5"/>
        </w:rPr>
        <w:tab/>
      </w:r>
      <w:r w:rsidR="007A492C">
        <w:rPr>
          <w:spacing w:val="-5"/>
        </w:rPr>
        <w:t>Not present</w:t>
      </w:r>
    </w:p>
    <w:p w14:paraId="7EAC1EB4" w14:textId="5BEC21F9" w:rsidR="008839D1" w:rsidRPr="00563C08" w:rsidRDefault="008839D1" w:rsidP="007231C1">
      <w:pPr>
        <w:pStyle w:val="BodyText"/>
        <w:keepNext/>
        <w:keepLines/>
        <w:tabs>
          <w:tab w:val="left" w:pos="4481"/>
        </w:tabs>
        <w:ind w:left="2321"/>
        <w:rPr>
          <w:spacing w:val="-5"/>
        </w:rPr>
      </w:pPr>
      <w:r w:rsidRPr="00563C08">
        <w:rPr>
          <w:spacing w:val="-5"/>
        </w:rPr>
        <w:t>Ms. Loughhead</w:t>
      </w:r>
      <w:r w:rsidRPr="00563C08">
        <w:rPr>
          <w:spacing w:val="-5"/>
        </w:rPr>
        <w:tab/>
      </w:r>
      <w:r w:rsidR="00E7283F" w:rsidRPr="00563C08">
        <w:rPr>
          <w:spacing w:val="-5"/>
        </w:rPr>
        <w:tab/>
      </w:r>
      <w:r w:rsidR="00916AB4" w:rsidRPr="00563C08">
        <w:rPr>
          <w:spacing w:val="-5"/>
        </w:rPr>
        <w:t>Aye</w:t>
      </w:r>
    </w:p>
    <w:p w14:paraId="1513C34E" w14:textId="77777777" w:rsidR="00CD6D88" w:rsidRDefault="00CD6D88" w:rsidP="007231C1">
      <w:pPr>
        <w:pStyle w:val="BodyText"/>
        <w:keepNext/>
        <w:keepLines/>
        <w:tabs>
          <w:tab w:val="left" w:pos="4481"/>
        </w:tabs>
        <w:ind w:left="2321"/>
        <w:rPr>
          <w:spacing w:val="-5"/>
        </w:rPr>
      </w:pPr>
      <w:r>
        <w:rPr>
          <w:spacing w:val="-5"/>
        </w:rPr>
        <w:t>Ms. McCoy</w:t>
      </w:r>
      <w:r>
        <w:rPr>
          <w:spacing w:val="-5"/>
        </w:rPr>
        <w:tab/>
      </w:r>
      <w:r>
        <w:rPr>
          <w:spacing w:val="-5"/>
        </w:rPr>
        <w:tab/>
        <w:t>Aye</w:t>
      </w:r>
    </w:p>
    <w:p w14:paraId="108FB404" w14:textId="52C61B57" w:rsidR="00DC6AD8" w:rsidRPr="00563C08" w:rsidRDefault="00DC6AD8" w:rsidP="007231C1">
      <w:pPr>
        <w:pStyle w:val="BodyText"/>
        <w:keepNext/>
        <w:keepLines/>
        <w:tabs>
          <w:tab w:val="left" w:pos="4481"/>
        </w:tabs>
        <w:ind w:left="2321"/>
        <w:rPr>
          <w:spacing w:val="-5"/>
        </w:rPr>
      </w:pPr>
      <w:r w:rsidRPr="00563C08">
        <w:rPr>
          <w:spacing w:val="-5"/>
        </w:rPr>
        <w:t>Ms. Montgomery</w:t>
      </w:r>
      <w:r w:rsidRPr="00563C08">
        <w:rPr>
          <w:spacing w:val="-5"/>
        </w:rPr>
        <w:tab/>
      </w:r>
      <w:r w:rsidR="00E7283F" w:rsidRPr="00563C08">
        <w:rPr>
          <w:spacing w:val="-5"/>
        </w:rPr>
        <w:tab/>
      </w:r>
      <w:r w:rsidR="00916AB4" w:rsidRPr="00563C08">
        <w:rPr>
          <w:spacing w:val="-5"/>
        </w:rPr>
        <w:t>Not present</w:t>
      </w:r>
    </w:p>
    <w:p w14:paraId="70030D8C" w14:textId="36BCDC0E" w:rsidR="00DC6AD8" w:rsidRPr="00563C08" w:rsidRDefault="00DC6AD8" w:rsidP="007231C1">
      <w:pPr>
        <w:pStyle w:val="BodyText"/>
        <w:keepNext/>
        <w:keepLines/>
        <w:tabs>
          <w:tab w:val="left" w:pos="4481"/>
        </w:tabs>
        <w:ind w:left="2321"/>
        <w:rPr>
          <w:spacing w:val="-5"/>
        </w:rPr>
      </w:pPr>
      <w:r w:rsidRPr="00563C08">
        <w:rPr>
          <w:spacing w:val="-5"/>
        </w:rPr>
        <w:t>Ms. Oman</w:t>
      </w:r>
      <w:r w:rsidRPr="00563C08">
        <w:rPr>
          <w:spacing w:val="-5"/>
        </w:rPr>
        <w:tab/>
      </w:r>
      <w:r w:rsidR="00E7283F" w:rsidRPr="00563C08">
        <w:rPr>
          <w:spacing w:val="-5"/>
        </w:rPr>
        <w:tab/>
      </w:r>
      <w:r w:rsidR="00C410CF">
        <w:rPr>
          <w:spacing w:val="-5"/>
        </w:rPr>
        <w:t>Not present</w:t>
      </w:r>
    </w:p>
    <w:p w14:paraId="468C1493" w14:textId="33EE9DA4" w:rsidR="00200BE4" w:rsidRPr="00563C08" w:rsidRDefault="00200BE4" w:rsidP="007231C1">
      <w:pPr>
        <w:pStyle w:val="BodyText"/>
        <w:keepNext/>
        <w:keepLines/>
        <w:tabs>
          <w:tab w:val="left" w:pos="4481"/>
        </w:tabs>
        <w:ind w:left="2321"/>
      </w:pPr>
      <w:r w:rsidRPr="00563C08">
        <w:rPr>
          <w:spacing w:val="-5"/>
        </w:rPr>
        <w:t>Ms. O’Quinn</w:t>
      </w:r>
      <w:r w:rsidRPr="00563C08">
        <w:rPr>
          <w:spacing w:val="-5"/>
        </w:rPr>
        <w:tab/>
      </w:r>
      <w:r w:rsidRPr="00563C08">
        <w:rPr>
          <w:spacing w:val="-5"/>
        </w:rPr>
        <w:tab/>
        <w:t>Aye</w:t>
      </w:r>
    </w:p>
    <w:p w14:paraId="41A86E53" w14:textId="0E722482" w:rsidR="00E53C4B" w:rsidRPr="00563C08" w:rsidRDefault="00A32069" w:rsidP="007231C1">
      <w:pPr>
        <w:pStyle w:val="BodyText"/>
        <w:keepNext/>
        <w:keepLines/>
        <w:tabs>
          <w:tab w:val="left" w:pos="4481"/>
        </w:tabs>
        <w:ind w:left="2321"/>
      </w:pPr>
      <w:r w:rsidRPr="00563C08">
        <w:t>Mr.</w:t>
      </w:r>
      <w:r w:rsidRPr="00563C08">
        <w:rPr>
          <w:spacing w:val="-2"/>
        </w:rPr>
        <w:t xml:space="preserve"> </w:t>
      </w:r>
      <w:r w:rsidRPr="00563C08">
        <w:rPr>
          <w:spacing w:val="-4"/>
        </w:rPr>
        <w:t>Rush</w:t>
      </w:r>
      <w:r w:rsidRPr="00563C08">
        <w:tab/>
      </w:r>
      <w:r w:rsidR="00A14927" w:rsidRPr="00563C08">
        <w:tab/>
      </w:r>
      <w:r w:rsidR="007A492C">
        <w:t>Not present</w:t>
      </w:r>
    </w:p>
    <w:p w14:paraId="41A86E54" w14:textId="23514AA5" w:rsidR="00E53C4B" w:rsidRDefault="00A32069" w:rsidP="007231C1">
      <w:pPr>
        <w:pStyle w:val="BodyText"/>
        <w:keepNext/>
        <w:keepLines/>
        <w:tabs>
          <w:tab w:val="left" w:pos="4481"/>
        </w:tabs>
        <w:ind w:left="2321"/>
        <w:rPr>
          <w:spacing w:val="-5"/>
        </w:rPr>
      </w:pPr>
      <w:r w:rsidRPr="00563C08">
        <w:t xml:space="preserve">Mr. </w:t>
      </w:r>
      <w:r w:rsidRPr="00563C08">
        <w:rPr>
          <w:spacing w:val="-2"/>
        </w:rPr>
        <w:t>Sessoms</w:t>
      </w:r>
      <w:r w:rsidRPr="00563C08">
        <w:tab/>
      </w:r>
      <w:r w:rsidR="00A14927" w:rsidRPr="00563C08">
        <w:tab/>
      </w:r>
      <w:r w:rsidR="008758E9">
        <w:rPr>
          <w:spacing w:val="-5"/>
        </w:rPr>
        <w:t>Not present for the vote</w:t>
      </w:r>
    </w:p>
    <w:p w14:paraId="2C26DAA7" w14:textId="06569EBC" w:rsidR="000E1CCE" w:rsidRPr="00563C08" w:rsidRDefault="000E1CCE" w:rsidP="007231C1">
      <w:pPr>
        <w:pStyle w:val="BodyText"/>
        <w:keepNext/>
        <w:keepLines/>
        <w:tabs>
          <w:tab w:val="left" w:pos="4481"/>
        </w:tabs>
        <w:ind w:left="2321"/>
      </w:pPr>
      <w:r>
        <w:rPr>
          <w:spacing w:val="-5"/>
        </w:rPr>
        <w:t>Secretary Sickles</w:t>
      </w:r>
      <w:r>
        <w:rPr>
          <w:spacing w:val="-5"/>
        </w:rPr>
        <w:tab/>
      </w:r>
      <w:r>
        <w:rPr>
          <w:spacing w:val="-5"/>
        </w:rPr>
        <w:tab/>
        <w:t>Aye</w:t>
      </w:r>
    </w:p>
    <w:p w14:paraId="41A86E55" w14:textId="29E8E508" w:rsidR="00E53C4B" w:rsidRPr="00563C08" w:rsidRDefault="00A32069" w:rsidP="007231C1">
      <w:pPr>
        <w:pStyle w:val="BodyText"/>
        <w:keepNext/>
        <w:keepLines/>
        <w:tabs>
          <w:tab w:val="left" w:pos="4481"/>
        </w:tabs>
        <w:spacing w:after="160"/>
        <w:ind w:left="2321"/>
      </w:pPr>
      <w:r w:rsidRPr="00563C08">
        <w:t>Mr.</w:t>
      </w:r>
      <w:r w:rsidRPr="00563C08">
        <w:rPr>
          <w:spacing w:val="-2"/>
        </w:rPr>
        <w:t xml:space="preserve"> Stone</w:t>
      </w:r>
      <w:r w:rsidRPr="00563C08">
        <w:tab/>
      </w:r>
      <w:r w:rsidR="00A14927" w:rsidRPr="00563C08">
        <w:tab/>
      </w:r>
      <w:r w:rsidR="008B4B2D" w:rsidRPr="00563C08">
        <w:rPr>
          <w:spacing w:val="-5"/>
        </w:rPr>
        <w:t>Aye</w:t>
      </w:r>
    </w:p>
    <w:p w14:paraId="41A86E65" w14:textId="77777777" w:rsidR="00E53C4B" w:rsidRPr="00563C08" w:rsidRDefault="00A32069" w:rsidP="007231C1">
      <w:pPr>
        <w:pStyle w:val="Heading1"/>
        <w:spacing w:after="160"/>
        <w:ind w:left="0"/>
        <w:rPr>
          <w:u w:val="none"/>
        </w:rPr>
      </w:pPr>
      <w:r w:rsidRPr="00563C08">
        <w:rPr>
          <w:spacing w:val="-2"/>
        </w:rPr>
        <w:t>Adjournment</w:t>
      </w:r>
    </w:p>
    <w:p w14:paraId="7501F1F4" w14:textId="1E05A822" w:rsidR="00A9554F" w:rsidRPr="00563C08" w:rsidRDefault="00081707" w:rsidP="007231C1">
      <w:pPr>
        <w:pStyle w:val="BodyText"/>
        <w:spacing w:after="160"/>
        <w:ind w:right="80"/>
      </w:pPr>
      <w:r>
        <w:t xml:space="preserve">The next meeting of the Board of Directors will be held </w:t>
      </w:r>
      <w:r w:rsidR="00951904">
        <w:t>September 17</w:t>
      </w:r>
      <w:r w:rsidR="00D02074">
        <w:t>, 2026</w:t>
      </w:r>
      <w:r w:rsidR="004C1139">
        <w:t xml:space="preserve">. </w:t>
      </w:r>
      <w:r w:rsidR="00A32069" w:rsidRPr="00563C08">
        <w:t>There</w:t>
      </w:r>
      <w:r w:rsidR="00A32069" w:rsidRPr="00563C08">
        <w:rPr>
          <w:spacing w:val="-3"/>
        </w:rPr>
        <w:t xml:space="preserve"> </w:t>
      </w:r>
      <w:r w:rsidR="00A32069" w:rsidRPr="00563C08">
        <w:t>being</w:t>
      </w:r>
      <w:r w:rsidR="00A32069" w:rsidRPr="00563C08">
        <w:rPr>
          <w:spacing w:val="-3"/>
        </w:rPr>
        <w:t xml:space="preserve"> </w:t>
      </w:r>
      <w:r w:rsidR="00A32069" w:rsidRPr="00563C08">
        <w:t>no</w:t>
      </w:r>
      <w:r w:rsidR="00A32069" w:rsidRPr="00563C08">
        <w:rPr>
          <w:spacing w:val="-5"/>
        </w:rPr>
        <w:t xml:space="preserve"> </w:t>
      </w:r>
      <w:r w:rsidR="00A32069" w:rsidRPr="00563C08">
        <w:t>further</w:t>
      </w:r>
      <w:r w:rsidR="00A32069" w:rsidRPr="00563C08">
        <w:rPr>
          <w:spacing w:val="-3"/>
        </w:rPr>
        <w:t xml:space="preserve"> </w:t>
      </w:r>
      <w:r w:rsidR="00A32069" w:rsidRPr="00563C08">
        <w:t>business,</w:t>
      </w:r>
      <w:r w:rsidR="00A32069" w:rsidRPr="00563C08">
        <w:rPr>
          <w:spacing w:val="-2"/>
        </w:rPr>
        <w:t xml:space="preserve"> </w:t>
      </w:r>
      <w:r w:rsidR="009C4FEC" w:rsidRPr="00563C08">
        <w:rPr>
          <w:spacing w:val="-2"/>
        </w:rPr>
        <w:t xml:space="preserve">Chair </w:t>
      </w:r>
      <w:r w:rsidR="00325FC5" w:rsidRPr="00563C08">
        <w:rPr>
          <w:spacing w:val="-2"/>
        </w:rPr>
        <w:t>Hewa</w:t>
      </w:r>
      <w:r w:rsidR="00A32069" w:rsidRPr="00563C08">
        <w:rPr>
          <w:spacing w:val="-1"/>
        </w:rPr>
        <w:t xml:space="preserve"> </w:t>
      </w:r>
      <w:r w:rsidR="00A32069" w:rsidRPr="00563C08">
        <w:t>adjourned</w:t>
      </w:r>
      <w:r w:rsidR="00A32069" w:rsidRPr="00563C08">
        <w:rPr>
          <w:spacing w:val="-5"/>
        </w:rPr>
        <w:t xml:space="preserve"> </w:t>
      </w:r>
      <w:r w:rsidR="00A32069" w:rsidRPr="00563C08">
        <w:t>the</w:t>
      </w:r>
      <w:r w:rsidR="00A32069" w:rsidRPr="00563C08">
        <w:rPr>
          <w:spacing w:val="-5"/>
        </w:rPr>
        <w:t xml:space="preserve"> </w:t>
      </w:r>
      <w:r w:rsidR="00A32069" w:rsidRPr="00563C08">
        <w:t>meeting</w:t>
      </w:r>
      <w:r w:rsidR="00A32069" w:rsidRPr="00563C08">
        <w:rPr>
          <w:spacing w:val="-2"/>
        </w:rPr>
        <w:t xml:space="preserve"> </w:t>
      </w:r>
      <w:r w:rsidR="00A32069" w:rsidRPr="00563C08">
        <w:t>a</w:t>
      </w:r>
      <w:r w:rsidR="00FF5A71" w:rsidRPr="00563C08">
        <w:t xml:space="preserve">t </w:t>
      </w:r>
      <w:r w:rsidR="00375DB2" w:rsidRPr="00563C08">
        <w:rPr>
          <w:spacing w:val="-2"/>
        </w:rPr>
        <w:t>12</w:t>
      </w:r>
      <w:r w:rsidR="008F35EC" w:rsidRPr="00563C08">
        <w:rPr>
          <w:spacing w:val="-2"/>
        </w:rPr>
        <w:t>:</w:t>
      </w:r>
      <w:r w:rsidR="00951904">
        <w:rPr>
          <w:spacing w:val="-2"/>
        </w:rPr>
        <w:t>50</w:t>
      </w:r>
      <w:r w:rsidR="008F35EC" w:rsidRPr="00563C08">
        <w:rPr>
          <w:spacing w:val="-2"/>
        </w:rPr>
        <w:t xml:space="preserve"> p.m</w:t>
      </w:r>
      <w:r w:rsidR="009C4FEC" w:rsidRPr="00563C08">
        <w:rPr>
          <w:spacing w:val="-2"/>
        </w:rPr>
        <w:t>.</w:t>
      </w:r>
      <w:r w:rsidR="00A32069" w:rsidRPr="00563C08">
        <w:t xml:space="preserve"> </w:t>
      </w:r>
    </w:p>
    <w:sectPr w:rsidR="00A9554F" w:rsidRPr="00563C08">
      <w:headerReference w:type="even" r:id="rId10"/>
      <w:headerReference w:type="default" r:id="rId11"/>
      <w:footerReference w:type="even" r:id="rId12"/>
      <w:footerReference w:type="default" r:id="rId13"/>
      <w:headerReference w:type="first" r:id="rId14"/>
      <w:footerReference w:type="first" r:id="rId15"/>
      <w:pgSz w:w="12240" w:h="15840"/>
      <w:pgMar w:top="1360" w:right="1340" w:bottom="1200" w:left="12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9326" w14:textId="77777777" w:rsidR="00E03FE2" w:rsidRDefault="00E03FE2">
      <w:r>
        <w:separator/>
      </w:r>
    </w:p>
  </w:endnote>
  <w:endnote w:type="continuationSeparator" w:id="0">
    <w:p w14:paraId="634C2E0E" w14:textId="77777777" w:rsidR="00E03FE2" w:rsidRDefault="00E0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2FC" w14:textId="77777777" w:rsidR="00303CB3" w:rsidRDefault="003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E92" w14:textId="77777777" w:rsidR="00E53C4B" w:rsidRDefault="00A32069">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1A86E93" wp14:editId="41A86E94">
              <wp:simplePos x="0" y="0"/>
              <wp:positionH relativeFrom="page">
                <wp:posOffset>3802760</wp:posOffset>
              </wp:positionH>
              <wp:positionV relativeFrom="page">
                <wp:posOffset>9275774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1A86E95" w14:textId="77777777" w:rsidR="00E53C4B" w:rsidRDefault="00A32069">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1A86E93" id="_x0000_t202" coordsize="21600,21600" o:spt="202" path="m,l,21600r21600,l21600,xe">
              <v:stroke joinstyle="miter"/>
              <v:path gradientshapeok="t" o:connecttype="rect"/>
            </v:shapetype>
            <v:shape id="Textbox 1" o:spid="_x0000_s1026" type="#_x0000_t202" style="position:absolute;margin-left:299.45pt;margin-top:730.4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" filled="f" stroked="f">
              <v:textbox inset="0,0,0,0">
                <w:txbxContent>
                  <w:p w14:paraId="41A86E95" w14:textId="77777777" w:rsidR="00E53C4B" w:rsidRDefault="00A32069">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D897" w14:textId="77777777" w:rsidR="00303CB3" w:rsidRDefault="003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8571" w14:textId="77777777" w:rsidR="00E03FE2" w:rsidRDefault="00E03FE2">
      <w:r>
        <w:separator/>
      </w:r>
    </w:p>
  </w:footnote>
  <w:footnote w:type="continuationSeparator" w:id="0">
    <w:p w14:paraId="47D7B562" w14:textId="77777777" w:rsidR="00E03FE2" w:rsidRDefault="00E0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A6E4" w14:textId="77777777" w:rsidR="00303CB3" w:rsidRDefault="003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186616"/>
      <w:docPartObj>
        <w:docPartGallery w:val="Watermarks"/>
        <w:docPartUnique/>
      </w:docPartObj>
    </w:sdtPr>
    <w:sdtContent>
      <w:p w14:paraId="41251048" w14:textId="57A957C4" w:rsidR="00303CB3" w:rsidRDefault="00000000">
        <w:pPr>
          <w:pStyle w:val="Header"/>
        </w:pPr>
        <w:r>
          <w:rPr>
            <w:noProof/>
          </w:rPr>
          <w:pict w14:anchorId="0096E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53FC" w14:textId="77777777" w:rsidR="00303CB3" w:rsidRDefault="003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037"/>
    <w:multiLevelType w:val="hybridMultilevel"/>
    <w:tmpl w:val="5B6EF0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E41930"/>
    <w:multiLevelType w:val="hybridMultilevel"/>
    <w:tmpl w:val="129E9D7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 w15:restartNumberingAfterBreak="0">
    <w:nsid w:val="0B8A6A5A"/>
    <w:multiLevelType w:val="hybridMultilevel"/>
    <w:tmpl w:val="27BA8A7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3" w15:restartNumberingAfterBreak="0">
    <w:nsid w:val="1F036552"/>
    <w:multiLevelType w:val="hybridMultilevel"/>
    <w:tmpl w:val="A8C4D1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E6A5CB5"/>
    <w:multiLevelType w:val="hybridMultilevel"/>
    <w:tmpl w:val="C080A2B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8931CB3"/>
    <w:multiLevelType w:val="hybridMultilevel"/>
    <w:tmpl w:val="7AD603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C896BFB"/>
    <w:multiLevelType w:val="hybridMultilevel"/>
    <w:tmpl w:val="BE06A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9A341C"/>
    <w:multiLevelType w:val="hybridMultilevel"/>
    <w:tmpl w:val="9AFC5F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A9972D4"/>
    <w:multiLevelType w:val="hybridMultilevel"/>
    <w:tmpl w:val="D916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3168F"/>
    <w:multiLevelType w:val="hybridMultilevel"/>
    <w:tmpl w:val="4246D18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670E4CF7"/>
    <w:multiLevelType w:val="hybridMultilevel"/>
    <w:tmpl w:val="A59490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5766F5B"/>
    <w:multiLevelType w:val="hybridMultilevel"/>
    <w:tmpl w:val="655A9530"/>
    <w:lvl w:ilvl="0" w:tplc="FD7879D2">
      <w:numFmt w:val="bullet"/>
      <w:lvlText w:val=""/>
      <w:lvlJc w:val="left"/>
      <w:pPr>
        <w:ind w:left="880" w:hanging="360"/>
      </w:pPr>
      <w:rPr>
        <w:rFonts w:ascii="Wingdings" w:eastAsia="Wingdings" w:hAnsi="Wingdings" w:cs="Wingdings" w:hint="default"/>
        <w:b w:val="0"/>
        <w:bCs w:val="0"/>
        <w:i w:val="0"/>
        <w:iCs w:val="0"/>
        <w:spacing w:val="0"/>
        <w:w w:val="100"/>
        <w:sz w:val="22"/>
        <w:szCs w:val="22"/>
        <w:lang w:val="en-US" w:eastAsia="en-US" w:bidi="ar-SA"/>
      </w:rPr>
    </w:lvl>
    <w:lvl w:ilvl="1" w:tplc="F9C48CCC">
      <w:numFmt w:val="bullet"/>
      <w:lvlText w:val="•"/>
      <w:lvlJc w:val="left"/>
      <w:pPr>
        <w:ind w:left="1754" w:hanging="360"/>
      </w:pPr>
      <w:rPr>
        <w:rFonts w:hint="default"/>
        <w:lang w:val="en-US" w:eastAsia="en-US" w:bidi="ar-SA"/>
      </w:rPr>
    </w:lvl>
    <w:lvl w:ilvl="2" w:tplc="09B606A0">
      <w:numFmt w:val="bullet"/>
      <w:lvlText w:val="•"/>
      <w:lvlJc w:val="left"/>
      <w:pPr>
        <w:ind w:left="2628" w:hanging="360"/>
      </w:pPr>
      <w:rPr>
        <w:rFonts w:hint="default"/>
        <w:lang w:val="en-US" w:eastAsia="en-US" w:bidi="ar-SA"/>
      </w:rPr>
    </w:lvl>
    <w:lvl w:ilvl="3" w:tplc="A4D4D4B6">
      <w:numFmt w:val="bullet"/>
      <w:lvlText w:val="•"/>
      <w:lvlJc w:val="left"/>
      <w:pPr>
        <w:ind w:left="3502" w:hanging="360"/>
      </w:pPr>
      <w:rPr>
        <w:rFonts w:hint="default"/>
        <w:lang w:val="en-US" w:eastAsia="en-US" w:bidi="ar-SA"/>
      </w:rPr>
    </w:lvl>
    <w:lvl w:ilvl="4" w:tplc="CB366AA6">
      <w:numFmt w:val="bullet"/>
      <w:lvlText w:val="•"/>
      <w:lvlJc w:val="left"/>
      <w:pPr>
        <w:ind w:left="4376" w:hanging="360"/>
      </w:pPr>
      <w:rPr>
        <w:rFonts w:hint="default"/>
        <w:lang w:val="en-US" w:eastAsia="en-US" w:bidi="ar-SA"/>
      </w:rPr>
    </w:lvl>
    <w:lvl w:ilvl="5" w:tplc="D5743A48">
      <w:numFmt w:val="bullet"/>
      <w:lvlText w:val="•"/>
      <w:lvlJc w:val="left"/>
      <w:pPr>
        <w:ind w:left="5250" w:hanging="360"/>
      </w:pPr>
      <w:rPr>
        <w:rFonts w:hint="default"/>
        <w:lang w:val="en-US" w:eastAsia="en-US" w:bidi="ar-SA"/>
      </w:rPr>
    </w:lvl>
    <w:lvl w:ilvl="6" w:tplc="66704AC8">
      <w:numFmt w:val="bullet"/>
      <w:lvlText w:val="•"/>
      <w:lvlJc w:val="left"/>
      <w:pPr>
        <w:ind w:left="6124" w:hanging="360"/>
      </w:pPr>
      <w:rPr>
        <w:rFonts w:hint="default"/>
        <w:lang w:val="en-US" w:eastAsia="en-US" w:bidi="ar-SA"/>
      </w:rPr>
    </w:lvl>
    <w:lvl w:ilvl="7" w:tplc="702CA01E">
      <w:numFmt w:val="bullet"/>
      <w:lvlText w:val="•"/>
      <w:lvlJc w:val="left"/>
      <w:pPr>
        <w:ind w:left="6998" w:hanging="360"/>
      </w:pPr>
      <w:rPr>
        <w:rFonts w:hint="default"/>
        <w:lang w:val="en-US" w:eastAsia="en-US" w:bidi="ar-SA"/>
      </w:rPr>
    </w:lvl>
    <w:lvl w:ilvl="8" w:tplc="0636A776">
      <w:numFmt w:val="bullet"/>
      <w:lvlText w:val="•"/>
      <w:lvlJc w:val="left"/>
      <w:pPr>
        <w:ind w:left="7872" w:hanging="360"/>
      </w:pPr>
      <w:rPr>
        <w:rFonts w:hint="default"/>
        <w:lang w:val="en-US" w:eastAsia="en-US" w:bidi="ar-SA"/>
      </w:rPr>
    </w:lvl>
  </w:abstractNum>
  <w:abstractNum w:abstractNumId="12" w15:restartNumberingAfterBreak="0">
    <w:nsid w:val="7F0A6713"/>
    <w:multiLevelType w:val="hybridMultilevel"/>
    <w:tmpl w:val="15303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5917316">
    <w:abstractNumId w:val="11"/>
  </w:num>
  <w:num w:numId="2" w16cid:durableId="967323591">
    <w:abstractNumId w:val="4"/>
  </w:num>
  <w:num w:numId="3" w16cid:durableId="1175682196">
    <w:abstractNumId w:val="12"/>
  </w:num>
  <w:num w:numId="4" w16cid:durableId="557282253">
    <w:abstractNumId w:val="6"/>
  </w:num>
  <w:num w:numId="5" w16cid:durableId="1022317756">
    <w:abstractNumId w:val="5"/>
  </w:num>
  <w:num w:numId="6" w16cid:durableId="1233345902">
    <w:abstractNumId w:val="3"/>
  </w:num>
  <w:num w:numId="7" w16cid:durableId="681512393">
    <w:abstractNumId w:val="1"/>
  </w:num>
  <w:num w:numId="8" w16cid:durableId="1486818693">
    <w:abstractNumId w:val="0"/>
  </w:num>
  <w:num w:numId="9" w16cid:durableId="1821919112">
    <w:abstractNumId w:val="2"/>
  </w:num>
  <w:num w:numId="10" w16cid:durableId="1756904294">
    <w:abstractNumId w:val="10"/>
  </w:num>
  <w:num w:numId="11" w16cid:durableId="411972138">
    <w:abstractNumId w:val="5"/>
  </w:num>
  <w:num w:numId="12" w16cid:durableId="626279621">
    <w:abstractNumId w:val="1"/>
  </w:num>
  <w:num w:numId="13" w16cid:durableId="472603325">
    <w:abstractNumId w:val="7"/>
  </w:num>
  <w:num w:numId="14" w16cid:durableId="442648228">
    <w:abstractNumId w:val="0"/>
  </w:num>
  <w:num w:numId="15" w16cid:durableId="150950099">
    <w:abstractNumId w:val="2"/>
  </w:num>
  <w:num w:numId="16" w16cid:durableId="353045291">
    <w:abstractNumId w:val="9"/>
  </w:num>
  <w:num w:numId="17" w16cid:durableId="923344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4B"/>
    <w:rsid w:val="0000021C"/>
    <w:rsid w:val="0000307C"/>
    <w:rsid w:val="00005F95"/>
    <w:rsid w:val="000069B7"/>
    <w:rsid w:val="00011683"/>
    <w:rsid w:val="00012552"/>
    <w:rsid w:val="00015175"/>
    <w:rsid w:val="0001663B"/>
    <w:rsid w:val="00017187"/>
    <w:rsid w:val="00017A5E"/>
    <w:rsid w:val="00022933"/>
    <w:rsid w:val="00022EBD"/>
    <w:rsid w:val="00024931"/>
    <w:rsid w:val="00027E50"/>
    <w:rsid w:val="00033D71"/>
    <w:rsid w:val="00034B59"/>
    <w:rsid w:val="0005112B"/>
    <w:rsid w:val="00052012"/>
    <w:rsid w:val="000529E1"/>
    <w:rsid w:val="00055509"/>
    <w:rsid w:val="00055B31"/>
    <w:rsid w:val="00055B6D"/>
    <w:rsid w:val="00055EAC"/>
    <w:rsid w:val="0005728F"/>
    <w:rsid w:val="0006308E"/>
    <w:rsid w:val="0006333F"/>
    <w:rsid w:val="00081707"/>
    <w:rsid w:val="00082BDD"/>
    <w:rsid w:val="00082D39"/>
    <w:rsid w:val="00084304"/>
    <w:rsid w:val="00085AFF"/>
    <w:rsid w:val="00085C1D"/>
    <w:rsid w:val="00092A18"/>
    <w:rsid w:val="00096870"/>
    <w:rsid w:val="00097371"/>
    <w:rsid w:val="00097877"/>
    <w:rsid w:val="00097954"/>
    <w:rsid w:val="000A5053"/>
    <w:rsid w:val="000A5D21"/>
    <w:rsid w:val="000A7A99"/>
    <w:rsid w:val="000A7E30"/>
    <w:rsid w:val="000B0A0F"/>
    <w:rsid w:val="000B122C"/>
    <w:rsid w:val="000B1F22"/>
    <w:rsid w:val="000B3C4F"/>
    <w:rsid w:val="000B5918"/>
    <w:rsid w:val="000C117D"/>
    <w:rsid w:val="000C1546"/>
    <w:rsid w:val="000C1708"/>
    <w:rsid w:val="000C50DE"/>
    <w:rsid w:val="000C7E7C"/>
    <w:rsid w:val="000E1CCE"/>
    <w:rsid w:val="000E2182"/>
    <w:rsid w:val="000E7085"/>
    <w:rsid w:val="000F23A5"/>
    <w:rsid w:val="000F3C4F"/>
    <w:rsid w:val="001004F6"/>
    <w:rsid w:val="00100867"/>
    <w:rsid w:val="001011EE"/>
    <w:rsid w:val="00101320"/>
    <w:rsid w:val="001032C8"/>
    <w:rsid w:val="001069D7"/>
    <w:rsid w:val="00106BDF"/>
    <w:rsid w:val="00107BE9"/>
    <w:rsid w:val="001108A9"/>
    <w:rsid w:val="00110F4F"/>
    <w:rsid w:val="00111106"/>
    <w:rsid w:val="00111507"/>
    <w:rsid w:val="00111663"/>
    <w:rsid w:val="00111E09"/>
    <w:rsid w:val="001122AB"/>
    <w:rsid w:val="001134A0"/>
    <w:rsid w:val="00116733"/>
    <w:rsid w:val="001170B5"/>
    <w:rsid w:val="00117651"/>
    <w:rsid w:val="0012617F"/>
    <w:rsid w:val="00127B6C"/>
    <w:rsid w:val="00132CCB"/>
    <w:rsid w:val="0013310A"/>
    <w:rsid w:val="001443FB"/>
    <w:rsid w:val="00145808"/>
    <w:rsid w:val="00152C80"/>
    <w:rsid w:val="00153758"/>
    <w:rsid w:val="00153A0D"/>
    <w:rsid w:val="00153F9B"/>
    <w:rsid w:val="00155A3C"/>
    <w:rsid w:val="00155E16"/>
    <w:rsid w:val="00156ABB"/>
    <w:rsid w:val="001619AE"/>
    <w:rsid w:val="00163E36"/>
    <w:rsid w:val="00163FC2"/>
    <w:rsid w:val="001652E0"/>
    <w:rsid w:val="00171907"/>
    <w:rsid w:val="001727A2"/>
    <w:rsid w:val="00172B7A"/>
    <w:rsid w:val="001749A5"/>
    <w:rsid w:val="00182571"/>
    <w:rsid w:val="001833A7"/>
    <w:rsid w:val="001838C8"/>
    <w:rsid w:val="001853BF"/>
    <w:rsid w:val="00186FA3"/>
    <w:rsid w:val="001A649B"/>
    <w:rsid w:val="001A69FF"/>
    <w:rsid w:val="001B005C"/>
    <w:rsid w:val="001B45C6"/>
    <w:rsid w:val="001B4AFD"/>
    <w:rsid w:val="001B6ACF"/>
    <w:rsid w:val="001C0681"/>
    <w:rsid w:val="001C2123"/>
    <w:rsid w:val="001C2A4D"/>
    <w:rsid w:val="001C5B30"/>
    <w:rsid w:val="001C6ED8"/>
    <w:rsid w:val="001C7DEB"/>
    <w:rsid w:val="001D13EF"/>
    <w:rsid w:val="001D1B8A"/>
    <w:rsid w:val="001D2C65"/>
    <w:rsid w:val="001D3138"/>
    <w:rsid w:val="001D3564"/>
    <w:rsid w:val="001D4D68"/>
    <w:rsid w:val="001D7639"/>
    <w:rsid w:val="001D7D78"/>
    <w:rsid w:val="001E093F"/>
    <w:rsid w:val="001E18FA"/>
    <w:rsid w:val="001E1E06"/>
    <w:rsid w:val="001E3719"/>
    <w:rsid w:val="001E43C8"/>
    <w:rsid w:val="001E7F76"/>
    <w:rsid w:val="001F1DC5"/>
    <w:rsid w:val="001F7166"/>
    <w:rsid w:val="00200BE4"/>
    <w:rsid w:val="00201608"/>
    <w:rsid w:val="0020191F"/>
    <w:rsid w:val="00202159"/>
    <w:rsid w:val="002064CE"/>
    <w:rsid w:val="00210656"/>
    <w:rsid w:val="00213BDA"/>
    <w:rsid w:val="00214101"/>
    <w:rsid w:val="00215D12"/>
    <w:rsid w:val="00216722"/>
    <w:rsid w:val="00216766"/>
    <w:rsid w:val="00220D1A"/>
    <w:rsid w:val="0022160B"/>
    <w:rsid w:val="00224B2B"/>
    <w:rsid w:val="00226909"/>
    <w:rsid w:val="00227BBF"/>
    <w:rsid w:val="00227FAC"/>
    <w:rsid w:val="002315EB"/>
    <w:rsid w:val="00233F91"/>
    <w:rsid w:val="0024032D"/>
    <w:rsid w:val="00240CD9"/>
    <w:rsid w:val="0024111D"/>
    <w:rsid w:val="002415EE"/>
    <w:rsid w:val="00243551"/>
    <w:rsid w:val="00244160"/>
    <w:rsid w:val="00245D13"/>
    <w:rsid w:val="00250341"/>
    <w:rsid w:val="00250B0A"/>
    <w:rsid w:val="00253B8F"/>
    <w:rsid w:val="00264396"/>
    <w:rsid w:val="00264635"/>
    <w:rsid w:val="00267FD0"/>
    <w:rsid w:val="002724EA"/>
    <w:rsid w:val="0027537A"/>
    <w:rsid w:val="00277301"/>
    <w:rsid w:val="00280C09"/>
    <w:rsid w:val="0028174E"/>
    <w:rsid w:val="00281AF0"/>
    <w:rsid w:val="00285008"/>
    <w:rsid w:val="00286CBC"/>
    <w:rsid w:val="00286D92"/>
    <w:rsid w:val="00287346"/>
    <w:rsid w:val="00287CDF"/>
    <w:rsid w:val="002904CC"/>
    <w:rsid w:val="00297086"/>
    <w:rsid w:val="002976BD"/>
    <w:rsid w:val="002A0F84"/>
    <w:rsid w:val="002A1A45"/>
    <w:rsid w:val="002A33A5"/>
    <w:rsid w:val="002A420D"/>
    <w:rsid w:val="002A44CA"/>
    <w:rsid w:val="002A5596"/>
    <w:rsid w:val="002A5E80"/>
    <w:rsid w:val="002A65A9"/>
    <w:rsid w:val="002A6909"/>
    <w:rsid w:val="002B0E13"/>
    <w:rsid w:val="002B14B8"/>
    <w:rsid w:val="002B1D3C"/>
    <w:rsid w:val="002B1F55"/>
    <w:rsid w:val="002B38EA"/>
    <w:rsid w:val="002B6141"/>
    <w:rsid w:val="002B68EF"/>
    <w:rsid w:val="002C0584"/>
    <w:rsid w:val="002C1196"/>
    <w:rsid w:val="002C1D5E"/>
    <w:rsid w:val="002C23C3"/>
    <w:rsid w:val="002C4319"/>
    <w:rsid w:val="002C44AB"/>
    <w:rsid w:val="002C4B44"/>
    <w:rsid w:val="002D0087"/>
    <w:rsid w:val="002D2760"/>
    <w:rsid w:val="002D6D02"/>
    <w:rsid w:val="002D73F2"/>
    <w:rsid w:val="002E0117"/>
    <w:rsid w:val="002E31E2"/>
    <w:rsid w:val="002E4859"/>
    <w:rsid w:val="002F1429"/>
    <w:rsid w:val="002F2076"/>
    <w:rsid w:val="002F4AEA"/>
    <w:rsid w:val="002F5F6F"/>
    <w:rsid w:val="002F7308"/>
    <w:rsid w:val="002F7C3E"/>
    <w:rsid w:val="0030225D"/>
    <w:rsid w:val="00302D72"/>
    <w:rsid w:val="00302FA0"/>
    <w:rsid w:val="00303BCF"/>
    <w:rsid w:val="00303CB3"/>
    <w:rsid w:val="0030500A"/>
    <w:rsid w:val="00305496"/>
    <w:rsid w:val="003122C1"/>
    <w:rsid w:val="00314060"/>
    <w:rsid w:val="00320E22"/>
    <w:rsid w:val="00321090"/>
    <w:rsid w:val="00321348"/>
    <w:rsid w:val="003229FC"/>
    <w:rsid w:val="00322A56"/>
    <w:rsid w:val="003236EF"/>
    <w:rsid w:val="003236F6"/>
    <w:rsid w:val="00325FC5"/>
    <w:rsid w:val="0032630A"/>
    <w:rsid w:val="00331A84"/>
    <w:rsid w:val="00335091"/>
    <w:rsid w:val="00337043"/>
    <w:rsid w:val="00337FAF"/>
    <w:rsid w:val="00342581"/>
    <w:rsid w:val="00344443"/>
    <w:rsid w:val="00346AEC"/>
    <w:rsid w:val="00346C4A"/>
    <w:rsid w:val="003513D1"/>
    <w:rsid w:val="00352B17"/>
    <w:rsid w:val="00353DD2"/>
    <w:rsid w:val="003555A1"/>
    <w:rsid w:val="003556C0"/>
    <w:rsid w:val="003556FB"/>
    <w:rsid w:val="00356375"/>
    <w:rsid w:val="00356A68"/>
    <w:rsid w:val="00364607"/>
    <w:rsid w:val="0036561B"/>
    <w:rsid w:val="003670C2"/>
    <w:rsid w:val="00370399"/>
    <w:rsid w:val="003746EB"/>
    <w:rsid w:val="00375DB2"/>
    <w:rsid w:val="003770D0"/>
    <w:rsid w:val="00381B0E"/>
    <w:rsid w:val="0038628B"/>
    <w:rsid w:val="00391D26"/>
    <w:rsid w:val="00392533"/>
    <w:rsid w:val="003936B6"/>
    <w:rsid w:val="00395A28"/>
    <w:rsid w:val="0039644C"/>
    <w:rsid w:val="00396DA0"/>
    <w:rsid w:val="003A024C"/>
    <w:rsid w:val="003A38B8"/>
    <w:rsid w:val="003A5D28"/>
    <w:rsid w:val="003A69F4"/>
    <w:rsid w:val="003A6E4F"/>
    <w:rsid w:val="003B10E8"/>
    <w:rsid w:val="003B17E7"/>
    <w:rsid w:val="003B25C0"/>
    <w:rsid w:val="003B36E1"/>
    <w:rsid w:val="003B3D27"/>
    <w:rsid w:val="003B5DF0"/>
    <w:rsid w:val="003B5F3C"/>
    <w:rsid w:val="003B6FCE"/>
    <w:rsid w:val="003B7821"/>
    <w:rsid w:val="003B7827"/>
    <w:rsid w:val="003C46BF"/>
    <w:rsid w:val="003C5034"/>
    <w:rsid w:val="003C50CF"/>
    <w:rsid w:val="003C6413"/>
    <w:rsid w:val="003D1A61"/>
    <w:rsid w:val="003D1F30"/>
    <w:rsid w:val="003D21B7"/>
    <w:rsid w:val="003D416C"/>
    <w:rsid w:val="003D44F6"/>
    <w:rsid w:val="003D5100"/>
    <w:rsid w:val="003D6BDD"/>
    <w:rsid w:val="003D765F"/>
    <w:rsid w:val="003D7D35"/>
    <w:rsid w:val="003E0BD7"/>
    <w:rsid w:val="003E32C7"/>
    <w:rsid w:val="003E3364"/>
    <w:rsid w:val="003E5A66"/>
    <w:rsid w:val="003E5FE6"/>
    <w:rsid w:val="003F1548"/>
    <w:rsid w:val="003F4AEE"/>
    <w:rsid w:val="00400B9D"/>
    <w:rsid w:val="00401E25"/>
    <w:rsid w:val="00403A16"/>
    <w:rsid w:val="00403C03"/>
    <w:rsid w:val="00404D8C"/>
    <w:rsid w:val="00406BA0"/>
    <w:rsid w:val="0040766C"/>
    <w:rsid w:val="0040794A"/>
    <w:rsid w:val="00407C38"/>
    <w:rsid w:val="0041027A"/>
    <w:rsid w:val="00412272"/>
    <w:rsid w:val="004127E9"/>
    <w:rsid w:val="00413129"/>
    <w:rsid w:val="00414695"/>
    <w:rsid w:val="004147F6"/>
    <w:rsid w:val="00414BB6"/>
    <w:rsid w:val="00415979"/>
    <w:rsid w:val="00417889"/>
    <w:rsid w:val="0042382B"/>
    <w:rsid w:val="00424C65"/>
    <w:rsid w:val="00425BB3"/>
    <w:rsid w:val="004319C8"/>
    <w:rsid w:val="00432B8F"/>
    <w:rsid w:val="004371CE"/>
    <w:rsid w:val="00437240"/>
    <w:rsid w:val="00440B66"/>
    <w:rsid w:val="00442020"/>
    <w:rsid w:val="0044514D"/>
    <w:rsid w:val="00445528"/>
    <w:rsid w:val="0044599D"/>
    <w:rsid w:val="004459E7"/>
    <w:rsid w:val="00445B31"/>
    <w:rsid w:val="00446132"/>
    <w:rsid w:val="0044642F"/>
    <w:rsid w:val="00447E42"/>
    <w:rsid w:val="00450AB2"/>
    <w:rsid w:val="00451D04"/>
    <w:rsid w:val="004532D8"/>
    <w:rsid w:val="00457F03"/>
    <w:rsid w:val="0046038C"/>
    <w:rsid w:val="004638A8"/>
    <w:rsid w:val="00466C18"/>
    <w:rsid w:val="00471988"/>
    <w:rsid w:val="00472361"/>
    <w:rsid w:val="00473309"/>
    <w:rsid w:val="00476070"/>
    <w:rsid w:val="00477F13"/>
    <w:rsid w:val="0048104D"/>
    <w:rsid w:val="00491992"/>
    <w:rsid w:val="00493B22"/>
    <w:rsid w:val="004944FB"/>
    <w:rsid w:val="00495EC9"/>
    <w:rsid w:val="00496F4B"/>
    <w:rsid w:val="004A267B"/>
    <w:rsid w:val="004A2706"/>
    <w:rsid w:val="004A2EFF"/>
    <w:rsid w:val="004A3042"/>
    <w:rsid w:val="004A38A5"/>
    <w:rsid w:val="004A4371"/>
    <w:rsid w:val="004B0E7D"/>
    <w:rsid w:val="004B1648"/>
    <w:rsid w:val="004B5F28"/>
    <w:rsid w:val="004B608F"/>
    <w:rsid w:val="004C1139"/>
    <w:rsid w:val="004C1441"/>
    <w:rsid w:val="004C1AF6"/>
    <w:rsid w:val="004C1DEB"/>
    <w:rsid w:val="004C2D74"/>
    <w:rsid w:val="004C3DCF"/>
    <w:rsid w:val="004C4EA9"/>
    <w:rsid w:val="004C6791"/>
    <w:rsid w:val="004C7831"/>
    <w:rsid w:val="004D14F8"/>
    <w:rsid w:val="004D2F07"/>
    <w:rsid w:val="004D4C88"/>
    <w:rsid w:val="004E1295"/>
    <w:rsid w:val="004E130F"/>
    <w:rsid w:val="004E70FF"/>
    <w:rsid w:val="004F104C"/>
    <w:rsid w:val="004F3CCD"/>
    <w:rsid w:val="004F4691"/>
    <w:rsid w:val="004F4A6B"/>
    <w:rsid w:val="00501CAA"/>
    <w:rsid w:val="00507F31"/>
    <w:rsid w:val="0051054B"/>
    <w:rsid w:val="00510B12"/>
    <w:rsid w:val="00513991"/>
    <w:rsid w:val="00522506"/>
    <w:rsid w:val="00524AAB"/>
    <w:rsid w:val="0052597B"/>
    <w:rsid w:val="00525A4B"/>
    <w:rsid w:val="00525E1E"/>
    <w:rsid w:val="0053083B"/>
    <w:rsid w:val="00531151"/>
    <w:rsid w:val="00532DA3"/>
    <w:rsid w:val="0053460D"/>
    <w:rsid w:val="00534918"/>
    <w:rsid w:val="00535DED"/>
    <w:rsid w:val="005360D2"/>
    <w:rsid w:val="00536D84"/>
    <w:rsid w:val="00537DB9"/>
    <w:rsid w:val="00540666"/>
    <w:rsid w:val="005421A3"/>
    <w:rsid w:val="00542E9A"/>
    <w:rsid w:val="00545DF8"/>
    <w:rsid w:val="00547ACD"/>
    <w:rsid w:val="0055031E"/>
    <w:rsid w:val="00552A92"/>
    <w:rsid w:val="005557D3"/>
    <w:rsid w:val="005567E9"/>
    <w:rsid w:val="005576FB"/>
    <w:rsid w:val="00563A78"/>
    <w:rsid w:val="00563C08"/>
    <w:rsid w:val="00570DFC"/>
    <w:rsid w:val="00572033"/>
    <w:rsid w:val="00572BCB"/>
    <w:rsid w:val="0057466A"/>
    <w:rsid w:val="00575294"/>
    <w:rsid w:val="005756B4"/>
    <w:rsid w:val="00576FF2"/>
    <w:rsid w:val="00580763"/>
    <w:rsid w:val="005813E2"/>
    <w:rsid w:val="00582546"/>
    <w:rsid w:val="00582F96"/>
    <w:rsid w:val="005839C5"/>
    <w:rsid w:val="00590978"/>
    <w:rsid w:val="00590DAD"/>
    <w:rsid w:val="00592270"/>
    <w:rsid w:val="005933EA"/>
    <w:rsid w:val="005935E2"/>
    <w:rsid w:val="005937C2"/>
    <w:rsid w:val="0059581B"/>
    <w:rsid w:val="00595B95"/>
    <w:rsid w:val="005965F5"/>
    <w:rsid w:val="005A0EB8"/>
    <w:rsid w:val="005A14B5"/>
    <w:rsid w:val="005A2FC3"/>
    <w:rsid w:val="005A57F6"/>
    <w:rsid w:val="005A6F3B"/>
    <w:rsid w:val="005A7CE4"/>
    <w:rsid w:val="005B0E57"/>
    <w:rsid w:val="005B1496"/>
    <w:rsid w:val="005B1969"/>
    <w:rsid w:val="005B7D87"/>
    <w:rsid w:val="005C1B23"/>
    <w:rsid w:val="005C20BC"/>
    <w:rsid w:val="005C4B4B"/>
    <w:rsid w:val="005C6F6D"/>
    <w:rsid w:val="005C7682"/>
    <w:rsid w:val="005C7C0E"/>
    <w:rsid w:val="005D12A8"/>
    <w:rsid w:val="005D1CD4"/>
    <w:rsid w:val="005D1D08"/>
    <w:rsid w:val="005D2C71"/>
    <w:rsid w:val="005D3718"/>
    <w:rsid w:val="005D39D9"/>
    <w:rsid w:val="005D3DB5"/>
    <w:rsid w:val="005D6559"/>
    <w:rsid w:val="005E0D0F"/>
    <w:rsid w:val="005E1DB7"/>
    <w:rsid w:val="005E2363"/>
    <w:rsid w:val="005E2BC0"/>
    <w:rsid w:val="005E33BC"/>
    <w:rsid w:val="005E4B86"/>
    <w:rsid w:val="005F249F"/>
    <w:rsid w:val="005F2CBD"/>
    <w:rsid w:val="005F474D"/>
    <w:rsid w:val="005F4A53"/>
    <w:rsid w:val="005F5DAF"/>
    <w:rsid w:val="00600CCC"/>
    <w:rsid w:val="00601FA2"/>
    <w:rsid w:val="00602DBA"/>
    <w:rsid w:val="00605E33"/>
    <w:rsid w:val="006060AC"/>
    <w:rsid w:val="006068CD"/>
    <w:rsid w:val="006072D2"/>
    <w:rsid w:val="006079B2"/>
    <w:rsid w:val="00611716"/>
    <w:rsid w:val="00613720"/>
    <w:rsid w:val="006158C4"/>
    <w:rsid w:val="006161F7"/>
    <w:rsid w:val="006174DF"/>
    <w:rsid w:val="00617D1D"/>
    <w:rsid w:val="0062046D"/>
    <w:rsid w:val="00620CFD"/>
    <w:rsid w:val="00631A65"/>
    <w:rsid w:val="00632424"/>
    <w:rsid w:val="00633A35"/>
    <w:rsid w:val="006373DD"/>
    <w:rsid w:val="00640131"/>
    <w:rsid w:val="00643AFB"/>
    <w:rsid w:val="00644E4D"/>
    <w:rsid w:val="00650E1C"/>
    <w:rsid w:val="00651F7A"/>
    <w:rsid w:val="00652805"/>
    <w:rsid w:val="006533CB"/>
    <w:rsid w:val="00653F23"/>
    <w:rsid w:val="00654358"/>
    <w:rsid w:val="006579D6"/>
    <w:rsid w:val="00660634"/>
    <w:rsid w:val="0066216E"/>
    <w:rsid w:val="006635CD"/>
    <w:rsid w:val="00663FF5"/>
    <w:rsid w:val="0066454F"/>
    <w:rsid w:val="006645F6"/>
    <w:rsid w:val="00666CAA"/>
    <w:rsid w:val="00666DCE"/>
    <w:rsid w:val="0066794C"/>
    <w:rsid w:val="0066796F"/>
    <w:rsid w:val="00667F8C"/>
    <w:rsid w:val="00670A12"/>
    <w:rsid w:val="00671254"/>
    <w:rsid w:val="006716AF"/>
    <w:rsid w:val="00672378"/>
    <w:rsid w:val="00674289"/>
    <w:rsid w:val="0067567A"/>
    <w:rsid w:val="00675EAC"/>
    <w:rsid w:val="00675EFB"/>
    <w:rsid w:val="00677E5A"/>
    <w:rsid w:val="00681B07"/>
    <w:rsid w:val="00682F7C"/>
    <w:rsid w:val="006847B8"/>
    <w:rsid w:val="00685105"/>
    <w:rsid w:val="00690789"/>
    <w:rsid w:val="00691CE9"/>
    <w:rsid w:val="006966DA"/>
    <w:rsid w:val="006A2488"/>
    <w:rsid w:val="006A3EC3"/>
    <w:rsid w:val="006A3FC3"/>
    <w:rsid w:val="006B169E"/>
    <w:rsid w:val="006B23F2"/>
    <w:rsid w:val="006B28CF"/>
    <w:rsid w:val="006B56D6"/>
    <w:rsid w:val="006B722C"/>
    <w:rsid w:val="006B75D1"/>
    <w:rsid w:val="006B7C64"/>
    <w:rsid w:val="006C3648"/>
    <w:rsid w:val="006C43B7"/>
    <w:rsid w:val="006C4D48"/>
    <w:rsid w:val="006D09BF"/>
    <w:rsid w:val="006D106B"/>
    <w:rsid w:val="006D452B"/>
    <w:rsid w:val="006D47B4"/>
    <w:rsid w:val="006E080D"/>
    <w:rsid w:val="006E3221"/>
    <w:rsid w:val="006E4202"/>
    <w:rsid w:val="006E4B1C"/>
    <w:rsid w:val="006E50B0"/>
    <w:rsid w:val="006E5A38"/>
    <w:rsid w:val="006E5D2C"/>
    <w:rsid w:val="006E7924"/>
    <w:rsid w:val="006F08E5"/>
    <w:rsid w:val="006F0D55"/>
    <w:rsid w:val="006F5BFA"/>
    <w:rsid w:val="006F5FAD"/>
    <w:rsid w:val="006F65D5"/>
    <w:rsid w:val="00702ACA"/>
    <w:rsid w:val="00706335"/>
    <w:rsid w:val="007063D6"/>
    <w:rsid w:val="00710A7C"/>
    <w:rsid w:val="007156E2"/>
    <w:rsid w:val="0072034D"/>
    <w:rsid w:val="00721765"/>
    <w:rsid w:val="00721F8B"/>
    <w:rsid w:val="00722763"/>
    <w:rsid w:val="007231C1"/>
    <w:rsid w:val="00723F86"/>
    <w:rsid w:val="007241A9"/>
    <w:rsid w:val="00727770"/>
    <w:rsid w:val="00730886"/>
    <w:rsid w:val="00730A6A"/>
    <w:rsid w:val="007322D9"/>
    <w:rsid w:val="007337DC"/>
    <w:rsid w:val="00733E95"/>
    <w:rsid w:val="007350E4"/>
    <w:rsid w:val="0073620C"/>
    <w:rsid w:val="00737205"/>
    <w:rsid w:val="00741B3D"/>
    <w:rsid w:val="0074207D"/>
    <w:rsid w:val="007445EA"/>
    <w:rsid w:val="00746211"/>
    <w:rsid w:val="00746E04"/>
    <w:rsid w:val="00747DBC"/>
    <w:rsid w:val="00751236"/>
    <w:rsid w:val="00753AEC"/>
    <w:rsid w:val="00753B84"/>
    <w:rsid w:val="007570B4"/>
    <w:rsid w:val="007609EF"/>
    <w:rsid w:val="00760D64"/>
    <w:rsid w:val="0076554F"/>
    <w:rsid w:val="00765C84"/>
    <w:rsid w:val="00766EA4"/>
    <w:rsid w:val="007671DF"/>
    <w:rsid w:val="007703DD"/>
    <w:rsid w:val="007706C6"/>
    <w:rsid w:val="00771347"/>
    <w:rsid w:val="0077219C"/>
    <w:rsid w:val="007721B1"/>
    <w:rsid w:val="00772E17"/>
    <w:rsid w:val="00773280"/>
    <w:rsid w:val="00773A6E"/>
    <w:rsid w:val="007752E8"/>
    <w:rsid w:val="007805EC"/>
    <w:rsid w:val="00782211"/>
    <w:rsid w:val="007834EE"/>
    <w:rsid w:val="00783A3F"/>
    <w:rsid w:val="00783DDF"/>
    <w:rsid w:val="00784D4F"/>
    <w:rsid w:val="0078522F"/>
    <w:rsid w:val="00786C8C"/>
    <w:rsid w:val="00790DB4"/>
    <w:rsid w:val="0079158A"/>
    <w:rsid w:val="007918CC"/>
    <w:rsid w:val="007920A0"/>
    <w:rsid w:val="00793DA7"/>
    <w:rsid w:val="00794811"/>
    <w:rsid w:val="007958F7"/>
    <w:rsid w:val="00796844"/>
    <w:rsid w:val="0079739B"/>
    <w:rsid w:val="007A03F3"/>
    <w:rsid w:val="007A1DF3"/>
    <w:rsid w:val="007A29E7"/>
    <w:rsid w:val="007A492C"/>
    <w:rsid w:val="007A7E33"/>
    <w:rsid w:val="007B0029"/>
    <w:rsid w:val="007B122F"/>
    <w:rsid w:val="007B2481"/>
    <w:rsid w:val="007B3787"/>
    <w:rsid w:val="007B39B2"/>
    <w:rsid w:val="007B3F53"/>
    <w:rsid w:val="007C15C7"/>
    <w:rsid w:val="007C463D"/>
    <w:rsid w:val="007C49F8"/>
    <w:rsid w:val="007C4AB4"/>
    <w:rsid w:val="007C4CC7"/>
    <w:rsid w:val="007C4E80"/>
    <w:rsid w:val="007C503B"/>
    <w:rsid w:val="007C742F"/>
    <w:rsid w:val="007D0418"/>
    <w:rsid w:val="007D0F1B"/>
    <w:rsid w:val="007D1147"/>
    <w:rsid w:val="007D232F"/>
    <w:rsid w:val="007D4161"/>
    <w:rsid w:val="007D41F7"/>
    <w:rsid w:val="007D7C6F"/>
    <w:rsid w:val="007E144E"/>
    <w:rsid w:val="007E438E"/>
    <w:rsid w:val="007E54B3"/>
    <w:rsid w:val="007E6A1C"/>
    <w:rsid w:val="007E6B81"/>
    <w:rsid w:val="007E7CB9"/>
    <w:rsid w:val="007F0E29"/>
    <w:rsid w:val="007F1FF5"/>
    <w:rsid w:val="007F20A2"/>
    <w:rsid w:val="007F2A21"/>
    <w:rsid w:val="007F39DA"/>
    <w:rsid w:val="007F6C16"/>
    <w:rsid w:val="0080023F"/>
    <w:rsid w:val="00802282"/>
    <w:rsid w:val="008024B4"/>
    <w:rsid w:val="00802E71"/>
    <w:rsid w:val="00806496"/>
    <w:rsid w:val="00806D2A"/>
    <w:rsid w:val="008078A0"/>
    <w:rsid w:val="008102BC"/>
    <w:rsid w:val="00811CD9"/>
    <w:rsid w:val="008120E1"/>
    <w:rsid w:val="008133C0"/>
    <w:rsid w:val="008147E3"/>
    <w:rsid w:val="0081739E"/>
    <w:rsid w:val="00823402"/>
    <w:rsid w:val="00823C08"/>
    <w:rsid w:val="00824401"/>
    <w:rsid w:val="00825AC1"/>
    <w:rsid w:val="008260DB"/>
    <w:rsid w:val="00830C11"/>
    <w:rsid w:val="00831519"/>
    <w:rsid w:val="008338DC"/>
    <w:rsid w:val="00834683"/>
    <w:rsid w:val="00834E6D"/>
    <w:rsid w:val="008368C9"/>
    <w:rsid w:val="008373F3"/>
    <w:rsid w:val="00842BBF"/>
    <w:rsid w:val="0085044E"/>
    <w:rsid w:val="008504EA"/>
    <w:rsid w:val="00851F1B"/>
    <w:rsid w:val="00853650"/>
    <w:rsid w:val="00854AA6"/>
    <w:rsid w:val="0086025C"/>
    <w:rsid w:val="00861651"/>
    <w:rsid w:val="00861CFB"/>
    <w:rsid w:val="00861D0E"/>
    <w:rsid w:val="00861E63"/>
    <w:rsid w:val="00862EF7"/>
    <w:rsid w:val="008661C3"/>
    <w:rsid w:val="008663D2"/>
    <w:rsid w:val="00866B70"/>
    <w:rsid w:val="008670F1"/>
    <w:rsid w:val="00874766"/>
    <w:rsid w:val="00875498"/>
    <w:rsid w:val="008758E9"/>
    <w:rsid w:val="00881455"/>
    <w:rsid w:val="008819A9"/>
    <w:rsid w:val="00882543"/>
    <w:rsid w:val="008839D1"/>
    <w:rsid w:val="008859D0"/>
    <w:rsid w:val="00890143"/>
    <w:rsid w:val="00890ECB"/>
    <w:rsid w:val="00891B47"/>
    <w:rsid w:val="00891C5D"/>
    <w:rsid w:val="008960C1"/>
    <w:rsid w:val="00896168"/>
    <w:rsid w:val="008A0205"/>
    <w:rsid w:val="008A231C"/>
    <w:rsid w:val="008A4353"/>
    <w:rsid w:val="008A571E"/>
    <w:rsid w:val="008B0366"/>
    <w:rsid w:val="008B12C7"/>
    <w:rsid w:val="008B17A6"/>
    <w:rsid w:val="008B1F18"/>
    <w:rsid w:val="008B3303"/>
    <w:rsid w:val="008B4B2D"/>
    <w:rsid w:val="008B5BF1"/>
    <w:rsid w:val="008B5CE9"/>
    <w:rsid w:val="008B60D4"/>
    <w:rsid w:val="008B7159"/>
    <w:rsid w:val="008C1A25"/>
    <w:rsid w:val="008C37C2"/>
    <w:rsid w:val="008C395D"/>
    <w:rsid w:val="008D0B4F"/>
    <w:rsid w:val="008D1E5A"/>
    <w:rsid w:val="008D5238"/>
    <w:rsid w:val="008D57F2"/>
    <w:rsid w:val="008E0245"/>
    <w:rsid w:val="008E1A54"/>
    <w:rsid w:val="008E3ED6"/>
    <w:rsid w:val="008E4810"/>
    <w:rsid w:val="008F35EC"/>
    <w:rsid w:val="008F3F90"/>
    <w:rsid w:val="008F588A"/>
    <w:rsid w:val="008F5D8C"/>
    <w:rsid w:val="008F6561"/>
    <w:rsid w:val="00901DFC"/>
    <w:rsid w:val="00902FCA"/>
    <w:rsid w:val="00913805"/>
    <w:rsid w:val="00914334"/>
    <w:rsid w:val="0091497B"/>
    <w:rsid w:val="00914D96"/>
    <w:rsid w:val="00914DE2"/>
    <w:rsid w:val="00915271"/>
    <w:rsid w:val="00916AB4"/>
    <w:rsid w:val="00917889"/>
    <w:rsid w:val="00923097"/>
    <w:rsid w:val="00923174"/>
    <w:rsid w:val="009247C1"/>
    <w:rsid w:val="009247FD"/>
    <w:rsid w:val="00925117"/>
    <w:rsid w:val="009259AE"/>
    <w:rsid w:val="00927361"/>
    <w:rsid w:val="009274B3"/>
    <w:rsid w:val="009300EE"/>
    <w:rsid w:val="00930CDB"/>
    <w:rsid w:val="0093201B"/>
    <w:rsid w:val="00934A4B"/>
    <w:rsid w:val="00935494"/>
    <w:rsid w:val="0093662F"/>
    <w:rsid w:val="0094236E"/>
    <w:rsid w:val="00942697"/>
    <w:rsid w:val="0094670D"/>
    <w:rsid w:val="009500EA"/>
    <w:rsid w:val="00951576"/>
    <w:rsid w:val="009516C1"/>
    <w:rsid w:val="00951904"/>
    <w:rsid w:val="00953105"/>
    <w:rsid w:val="00956B7B"/>
    <w:rsid w:val="00957DB6"/>
    <w:rsid w:val="00960C7F"/>
    <w:rsid w:val="00961FF6"/>
    <w:rsid w:val="009652FD"/>
    <w:rsid w:val="0097537A"/>
    <w:rsid w:val="0097538A"/>
    <w:rsid w:val="00975394"/>
    <w:rsid w:val="009763A4"/>
    <w:rsid w:val="009764E4"/>
    <w:rsid w:val="00976F95"/>
    <w:rsid w:val="00981760"/>
    <w:rsid w:val="00981FE7"/>
    <w:rsid w:val="009828F4"/>
    <w:rsid w:val="00983A53"/>
    <w:rsid w:val="00983F06"/>
    <w:rsid w:val="00984020"/>
    <w:rsid w:val="009841CD"/>
    <w:rsid w:val="009847C4"/>
    <w:rsid w:val="00985909"/>
    <w:rsid w:val="00987BFF"/>
    <w:rsid w:val="00990BE3"/>
    <w:rsid w:val="0099143F"/>
    <w:rsid w:val="00992222"/>
    <w:rsid w:val="00993295"/>
    <w:rsid w:val="00997FB8"/>
    <w:rsid w:val="009A0080"/>
    <w:rsid w:val="009A1E29"/>
    <w:rsid w:val="009A304F"/>
    <w:rsid w:val="009A6073"/>
    <w:rsid w:val="009A68EE"/>
    <w:rsid w:val="009A76B6"/>
    <w:rsid w:val="009B000D"/>
    <w:rsid w:val="009B55E1"/>
    <w:rsid w:val="009B59C0"/>
    <w:rsid w:val="009B6E5B"/>
    <w:rsid w:val="009C1367"/>
    <w:rsid w:val="009C1AB2"/>
    <w:rsid w:val="009C249E"/>
    <w:rsid w:val="009C286D"/>
    <w:rsid w:val="009C4E9F"/>
    <w:rsid w:val="009C4FEC"/>
    <w:rsid w:val="009C5944"/>
    <w:rsid w:val="009C6049"/>
    <w:rsid w:val="009D002A"/>
    <w:rsid w:val="009D0C82"/>
    <w:rsid w:val="009D1EA7"/>
    <w:rsid w:val="009D443C"/>
    <w:rsid w:val="009E12C2"/>
    <w:rsid w:val="009E24F0"/>
    <w:rsid w:val="009E3210"/>
    <w:rsid w:val="009E3891"/>
    <w:rsid w:val="009E38AD"/>
    <w:rsid w:val="009E3CBD"/>
    <w:rsid w:val="009E572F"/>
    <w:rsid w:val="009F2CD2"/>
    <w:rsid w:val="009F4F40"/>
    <w:rsid w:val="009F5E60"/>
    <w:rsid w:val="009F728F"/>
    <w:rsid w:val="00A02C6B"/>
    <w:rsid w:val="00A0363C"/>
    <w:rsid w:val="00A0400C"/>
    <w:rsid w:val="00A0664D"/>
    <w:rsid w:val="00A10093"/>
    <w:rsid w:val="00A10305"/>
    <w:rsid w:val="00A111F1"/>
    <w:rsid w:val="00A122BF"/>
    <w:rsid w:val="00A12B6A"/>
    <w:rsid w:val="00A134EE"/>
    <w:rsid w:val="00A14927"/>
    <w:rsid w:val="00A1544B"/>
    <w:rsid w:val="00A2228E"/>
    <w:rsid w:val="00A239CA"/>
    <w:rsid w:val="00A24C46"/>
    <w:rsid w:val="00A24E02"/>
    <w:rsid w:val="00A274DF"/>
    <w:rsid w:val="00A31891"/>
    <w:rsid w:val="00A32069"/>
    <w:rsid w:val="00A403B1"/>
    <w:rsid w:val="00A4235B"/>
    <w:rsid w:val="00A44DD9"/>
    <w:rsid w:val="00A45ACE"/>
    <w:rsid w:val="00A47C7C"/>
    <w:rsid w:val="00A53747"/>
    <w:rsid w:val="00A54BBC"/>
    <w:rsid w:val="00A57BDE"/>
    <w:rsid w:val="00A60EE8"/>
    <w:rsid w:val="00A659C3"/>
    <w:rsid w:val="00A71D32"/>
    <w:rsid w:val="00A71DBD"/>
    <w:rsid w:val="00A724AE"/>
    <w:rsid w:val="00A749E8"/>
    <w:rsid w:val="00A804BE"/>
    <w:rsid w:val="00A80AF3"/>
    <w:rsid w:val="00A833DC"/>
    <w:rsid w:val="00A83903"/>
    <w:rsid w:val="00A83F16"/>
    <w:rsid w:val="00A86519"/>
    <w:rsid w:val="00A86B4B"/>
    <w:rsid w:val="00A90BA6"/>
    <w:rsid w:val="00A93BD5"/>
    <w:rsid w:val="00A94B30"/>
    <w:rsid w:val="00A9554F"/>
    <w:rsid w:val="00A9669F"/>
    <w:rsid w:val="00A966AE"/>
    <w:rsid w:val="00A973BE"/>
    <w:rsid w:val="00AA1429"/>
    <w:rsid w:val="00AA6011"/>
    <w:rsid w:val="00AA6A40"/>
    <w:rsid w:val="00AA6B0C"/>
    <w:rsid w:val="00AA71ED"/>
    <w:rsid w:val="00AB095B"/>
    <w:rsid w:val="00AB5B4F"/>
    <w:rsid w:val="00AC1374"/>
    <w:rsid w:val="00AC1F99"/>
    <w:rsid w:val="00AC2C21"/>
    <w:rsid w:val="00AC346F"/>
    <w:rsid w:val="00AC3558"/>
    <w:rsid w:val="00AC6428"/>
    <w:rsid w:val="00AD367F"/>
    <w:rsid w:val="00AD4014"/>
    <w:rsid w:val="00AD65E1"/>
    <w:rsid w:val="00AD7197"/>
    <w:rsid w:val="00AE1274"/>
    <w:rsid w:val="00AE1678"/>
    <w:rsid w:val="00AE21A1"/>
    <w:rsid w:val="00AE307A"/>
    <w:rsid w:val="00AF1DA0"/>
    <w:rsid w:val="00AF3100"/>
    <w:rsid w:val="00AF35AB"/>
    <w:rsid w:val="00AF5D73"/>
    <w:rsid w:val="00AF7D92"/>
    <w:rsid w:val="00B009F0"/>
    <w:rsid w:val="00B04A40"/>
    <w:rsid w:val="00B07AF8"/>
    <w:rsid w:val="00B07B01"/>
    <w:rsid w:val="00B10038"/>
    <w:rsid w:val="00B11E4B"/>
    <w:rsid w:val="00B12B0F"/>
    <w:rsid w:val="00B12B83"/>
    <w:rsid w:val="00B1543A"/>
    <w:rsid w:val="00B2174C"/>
    <w:rsid w:val="00B21BF3"/>
    <w:rsid w:val="00B21D47"/>
    <w:rsid w:val="00B266DA"/>
    <w:rsid w:val="00B26E88"/>
    <w:rsid w:val="00B30B38"/>
    <w:rsid w:val="00B324F1"/>
    <w:rsid w:val="00B326D5"/>
    <w:rsid w:val="00B34647"/>
    <w:rsid w:val="00B363C0"/>
    <w:rsid w:val="00B4021A"/>
    <w:rsid w:val="00B40303"/>
    <w:rsid w:val="00B42143"/>
    <w:rsid w:val="00B4327B"/>
    <w:rsid w:val="00B4679A"/>
    <w:rsid w:val="00B5144F"/>
    <w:rsid w:val="00B51E5E"/>
    <w:rsid w:val="00B52CD0"/>
    <w:rsid w:val="00B53314"/>
    <w:rsid w:val="00B554C1"/>
    <w:rsid w:val="00B55C25"/>
    <w:rsid w:val="00B57BD8"/>
    <w:rsid w:val="00B57DE3"/>
    <w:rsid w:val="00B6004C"/>
    <w:rsid w:val="00B6290A"/>
    <w:rsid w:val="00B63F3E"/>
    <w:rsid w:val="00B66CBF"/>
    <w:rsid w:val="00B678E2"/>
    <w:rsid w:val="00B679CD"/>
    <w:rsid w:val="00B71047"/>
    <w:rsid w:val="00B7350C"/>
    <w:rsid w:val="00B73693"/>
    <w:rsid w:val="00B76186"/>
    <w:rsid w:val="00B76A95"/>
    <w:rsid w:val="00B76AE9"/>
    <w:rsid w:val="00B778EB"/>
    <w:rsid w:val="00B84107"/>
    <w:rsid w:val="00B84C21"/>
    <w:rsid w:val="00B865B3"/>
    <w:rsid w:val="00B8670F"/>
    <w:rsid w:val="00B8720C"/>
    <w:rsid w:val="00B93384"/>
    <w:rsid w:val="00B966D2"/>
    <w:rsid w:val="00BA0739"/>
    <w:rsid w:val="00BA25F5"/>
    <w:rsid w:val="00BA3C1C"/>
    <w:rsid w:val="00BA404C"/>
    <w:rsid w:val="00BA669C"/>
    <w:rsid w:val="00BA66A4"/>
    <w:rsid w:val="00BA7F00"/>
    <w:rsid w:val="00BB1919"/>
    <w:rsid w:val="00BB4521"/>
    <w:rsid w:val="00BB6032"/>
    <w:rsid w:val="00BB688C"/>
    <w:rsid w:val="00BB7568"/>
    <w:rsid w:val="00BB7962"/>
    <w:rsid w:val="00BB7A97"/>
    <w:rsid w:val="00BC0DD1"/>
    <w:rsid w:val="00BC41C1"/>
    <w:rsid w:val="00BD07BB"/>
    <w:rsid w:val="00BD2154"/>
    <w:rsid w:val="00BD5489"/>
    <w:rsid w:val="00BE0A95"/>
    <w:rsid w:val="00BE18FC"/>
    <w:rsid w:val="00BE1EB1"/>
    <w:rsid w:val="00BE1ECA"/>
    <w:rsid w:val="00BE274B"/>
    <w:rsid w:val="00BE3AD4"/>
    <w:rsid w:val="00BE7440"/>
    <w:rsid w:val="00BE7FF3"/>
    <w:rsid w:val="00BF177F"/>
    <w:rsid w:val="00BF4B33"/>
    <w:rsid w:val="00C002CD"/>
    <w:rsid w:val="00C00C49"/>
    <w:rsid w:val="00C03926"/>
    <w:rsid w:val="00C06FA9"/>
    <w:rsid w:val="00C12C37"/>
    <w:rsid w:val="00C1346E"/>
    <w:rsid w:val="00C13DBE"/>
    <w:rsid w:val="00C13ECE"/>
    <w:rsid w:val="00C143BD"/>
    <w:rsid w:val="00C14678"/>
    <w:rsid w:val="00C14872"/>
    <w:rsid w:val="00C209AA"/>
    <w:rsid w:val="00C223EB"/>
    <w:rsid w:val="00C22427"/>
    <w:rsid w:val="00C25D9A"/>
    <w:rsid w:val="00C305C6"/>
    <w:rsid w:val="00C333C0"/>
    <w:rsid w:val="00C3386D"/>
    <w:rsid w:val="00C34D83"/>
    <w:rsid w:val="00C35BBA"/>
    <w:rsid w:val="00C377A6"/>
    <w:rsid w:val="00C37BD7"/>
    <w:rsid w:val="00C410CF"/>
    <w:rsid w:val="00C61871"/>
    <w:rsid w:val="00C618ED"/>
    <w:rsid w:val="00C62DC1"/>
    <w:rsid w:val="00C64E3A"/>
    <w:rsid w:val="00C8059B"/>
    <w:rsid w:val="00C805BE"/>
    <w:rsid w:val="00C84BD2"/>
    <w:rsid w:val="00C8575E"/>
    <w:rsid w:val="00C86020"/>
    <w:rsid w:val="00C86824"/>
    <w:rsid w:val="00C86BA6"/>
    <w:rsid w:val="00C90FE9"/>
    <w:rsid w:val="00CA0BE9"/>
    <w:rsid w:val="00CA57F2"/>
    <w:rsid w:val="00CA62E0"/>
    <w:rsid w:val="00CA6BDA"/>
    <w:rsid w:val="00CB44EC"/>
    <w:rsid w:val="00CB508B"/>
    <w:rsid w:val="00CB6D74"/>
    <w:rsid w:val="00CC08FB"/>
    <w:rsid w:val="00CC11DC"/>
    <w:rsid w:val="00CC1AFD"/>
    <w:rsid w:val="00CC39FD"/>
    <w:rsid w:val="00CC3BD8"/>
    <w:rsid w:val="00CC4CAB"/>
    <w:rsid w:val="00CD0D0A"/>
    <w:rsid w:val="00CD2390"/>
    <w:rsid w:val="00CD5147"/>
    <w:rsid w:val="00CD6D88"/>
    <w:rsid w:val="00CE0E2E"/>
    <w:rsid w:val="00CE14D1"/>
    <w:rsid w:val="00CE2997"/>
    <w:rsid w:val="00CE3C33"/>
    <w:rsid w:val="00CE3E90"/>
    <w:rsid w:val="00CF1517"/>
    <w:rsid w:val="00CF5038"/>
    <w:rsid w:val="00CF5EF4"/>
    <w:rsid w:val="00CF6309"/>
    <w:rsid w:val="00D02074"/>
    <w:rsid w:val="00D0297A"/>
    <w:rsid w:val="00D02CE8"/>
    <w:rsid w:val="00D03B5E"/>
    <w:rsid w:val="00D04019"/>
    <w:rsid w:val="00D04191"/>
    <w:rsid w:val="00D04FAD"/>
    <w:rsid w:val="00D056DF"/>
    <w:rsid w:val="00D06626"/>
    <w:rsid w:val="00D06BA8"/>
    <w:rsid w:val="00D1078F"/>
    <w:rsid w:val="00D129C0"/>
    <w:rsid w:val="00D13497"/>
    <w:rsid w:val="00D16B71"/>
    <w:rsid w:val="00D2265F"/>
    <w:rsid w:val="00D301BA"/>
    <w:rsid w:val="00D30AE7"/>
    <w:rsid w:val="00D31053"/>
    <w:rsid w:val="00D31E38"/>
    <w:rsid w:val="00D32A52"/>
    <w:rsid w:val="00D37B40"/>
    <w:rsid w:val="00D42E32"/>
    <w:rsid w:val="00D4480F"/>
    <w:rsid w:val="00D457CD"/>
    <w:rsid w:val="00D45D67"/>
    <w:rsid w:val="00D474B6"/>
    <w:rsid w:val="00D47A3D"/>
    <w:rsid w:val="00D506F3"/>
    <w:rsid w:val="00D516BB"/>
    <w:rsid w:val="00D53442"/>
    <w:rsid w:val="00D54711"/>
    <w:rsid w:val="00D60E0F"/>
    <w:rsid w:val="00D6145A"/>
    <w:rsid w:val="00D626BD"/>
    <w:rsid w:val="00D62D81"/>
    <w:rsid w:val="00D63CB0"/>
    <w:rsid w:val="00D64014"/>
    <w:rsid w:val="00D649E2"/>
    <w:rsid w:val="00D718E7"/>
    <w:rsid w:val="00D7239E"/>
    <w:rsid w:val="00D72605"/>
    <w:rsid w:val="00D72E4B"/>
    <w:rsid w:val="00D732BD"/>
    <w:rsid w:val="00D76685"/>
    <w:rsid w:val="00D775CA"/>
    <w:rsid w:val="00D77600"/>
    <w:rsid w:val="00D7769E"/>
    <w:rsid w:val="00D8070D"/>
    <w:rsid w:val="00D815E9"/>
    <w:rsid w:val="00D84F37"/>
    <w:rsid w:val="00D87F91"/>
    <w:rsid w:val="00D9178D"/>
    <w:rsid w:val="00D91ED5"/>
    <w:rsid w:val="00D933B9"/>
    <w:rsid w:val="00D9486C"/>
    <w:rsid w:val="00D96B79"/>
    <w:rsid w:val="00D97618"/>
    <w:rsid w:val="00DA2120"/>
    <w:rsid w:val="00DA4E5C"/>
    <w:rsid w:val="00DB30F6"/>
    <w:rsid w:val="00DB3485"/>
    <w:rsid w:val="00DB3B23"/>
    <w:rsid w:val="00DB4254"/>
    <w:rsid w:val="00DB541B"/>
    <w:rsid w:val="00DB5D41"/>
    <w:rsid w:val="00DB626A"/>
    <w:rsid w:val="00DB79C5"/>
    <w:rsid w:val="00DC15DF"/>
    <w:rsid w:val="00DC2C9E"/>
    <w:rsid w:val="00DC32F3"/>
    <w:rsid w:val="00DC410C"/>
    <w:rsid w:val="00DC6AD8"/>
    <w:rsid w:val="00DC6C8C"/>
    <w:rsid w:val="00DD0FDA"/>
    <w:rsid w:val="00DD40CF"/>
    <w:rsid w:val="00DE0FBA"/>
    <w:rsid w:val="00DE2000"/>
    <w:rsid w:val="00DE7222"/>
    <w:rsid w:val="00DE73FD"/>
    <w:rsid w:val="00DE7F31"/>
    <w:rsid w:val="00DF7DAC"/>
    <w:rsid w:val="00E01A6C"/>
    <w:rsid w:val="00E02B81"/>
    <w:rsid w:val="00E03FE2"/>
    <w:rsid w:val="00E0558B"/>
    <w:rsid w:val="00E056C0"/>
    <w:rsid w:val="00E05D96"/>
    <w:rsid w:val="00E0601D"/>
    <w:rsid w:val="00E15C50"/>
    <w:rsid w:val="00E21861"/>
    <w:rsid w:val="00E22BA7"/>
    <w:rsid w:val="00E24AF4"/>
    <w:rsid w:val="00E3080D"/>
    <w:rsid w:val="00E32764"/>
    <w:rsid w:val="00E36355"/>
    <w:rsid w:val="00E40450"/>
    <w:rsid w:val="00E42885"/>
    <w:rsid w:val="00E45562"/>
    <w:rsid w:val="00E47624"/>
    <w:rsid w:val="00E506FF"/>
    <w:rsid w:val="00E510D1"/>
    <w:rsid w:val="00E51CF9"/>
    <w:rsid w:val="00E539E2"/>
    <w:rsid w:val="00E53C4B"/>
    <w:rsid w:val="00E54B5A"/>
    <w:rsid w:val="00E573CD"/>
    <w:rsid w:val="00E60998"/>
    <w:rsid w:val="00E60B00"/>
    <w:rsid w:val="00E60EE5"/>
    <w:rsid w:val="00E63932"/>
    <w:rsid w:val="00E652E5"/>
    <w:rsid w:val="00E671F8"/>
    <w:rsid w:val="00E71B15"/>
    <w:rsid w:val="00E71C9C"/>
    <w:rsid w:val="00E7283F"/>
    <w:rsid w:val="00E7566B"/>
    <w:rsid w:val="00E8172F"/>
    <w:rsid w:val="00E82F3D"/>
    <w:rsid w:val="00E91130"/>
    <w:rsid w:val="00E91A8E"/>
    <w:rsid w:val="00E91C18"/>
    <w:rsid w:val="00E91F04"/>
    <w:rsid w:val="00E9200D"/>
    <w:rsid w:val="00E9608B"/>
    <w:rsid w:val="00E96547"/>
    <w:rsid w:val="00E9717B"/>
    <w:rsid w:val="00E97EA9"/>
    <w:rsid w:val="00EA00B7"/>
    <w:rsid w:val="00EA0A13"/>
    <w:rsid w:val="00EA2FAE"/>
    <w:rsid w:val="00EA385E"/>
    <w:rsid w:val="00EA6723"/>
    <w:rsid w:val="00EA7BDC"/>
    <w:rsid w:val="00EB0123"/>
    <w:rsid w:val="00EB4DC7"/>
    <w:rsid w:val="00EC30A9"/>
    <w:rsid w:val="00EC3DB9"/>
    <w:rsid w:val="00EC4615"/>
    <w:rsid w:val="00EC63A7"/>
    <w:rsid w:val="00ED3180"/>
    <w:rsid w:val="00ED3DAB"/>
    <w:rsid w:val="00ED6E34"/>
    <w:rsid w:val="00ED6F72"/>
    <w:rsid w:val="00EE4155"/>
    <w:rsid w:val="00EF21A7"/>
    <w:rsid w:val="00EF6286"/>
    <w:rsid w:val="00EF6603"/>
    <w:rsid w:val="00F00FB9"/>
    <w:rsid w:val="00F01787"/>
    <w:rsid w:val="00F02DAE"/>
    <w:rsid w:val="00F0523A"/>
    <w:rsid w:val="00F0623E"/>
    <w:rsid w:val="00F07ACE"/>
    <w:rsid w:val="00F13A85"/>
    <w:rsid w:val="00F15DEC"/>
    <w:rsid w:val="00F16638"/>
    <w:rsid w:val="00F20962"/>
    <w:rsid w:val="00F20AB5"/>
    <w:rsid w:val="00F224C4"/>
    <w:rsid w:val="00F226D8"/>
    <w:rsid w:val="00F22FFB"/>
    <w:rsid w:val="00F25CCA"/>
    <w:rsid w:val="00F3378D"/>
    <w:rsid w:val="00F34900"/>
    <w:rsid w:val="00F35888"/>
    <w:rsid w:val="00F37C79"/>
    <w:rsid w:val="00F424A7"/>
    <w:rsid w:val="00F42C35"/>
    <w:rsid w:val="00F46662"/>
    <w:rsid w:val="00F46E29"/>
    <w:rsid w:val="00F4763C"/>
    <w:rsid w:val="00F52E90"/>
    <w:rsid w:val="00F54188"/>
    <w:rsid w:val="00F54F9A"/>
    <w:rsid w:val="00F56054"/>
    <w:rsid w:val="00F602CF"/>
    <w:rsid w:val="00F63AFE"/>
    <w:rsid w:val="00F63D3C"/>
    <w:rsid w:val="00F718B0"/>
    <w:rsid w:val="00F72CF5"/>
    <w:rsid w:val="00F72D3D"/>
    <w:rsid w:val="00F736DA"/>
    <w:rsid w:val="00F7395E"/>
    <w:rsid w:val="00F7510F"/>
    <w:rsid w:val="00F83113"/>
    <w:rsid w:val="00F83BFD"/>
    <w:rsid w:val="00F84658"/>
    <w:rsid w:val="00F876F9"/>
    <w:rsid w:val="00F90C0F"/>
    <w:rsid w:val="00F92179"/>
    <w:rsid w:val="00F96954"/>
    <w:rsid w:val="00F9719A"/>
    <w:rsid w:val="00FA1087"/>
    <w:rsid w:val="00FA4494"/>
    <w:rsid w:val="00FA4E9B"/>
    <w:rsid w:val="00FA4F66"/>
    <w:rsid w:val="00FA5702"/>
    <w:rsid w:val="00FA75C8"/>
    <w:rsid w:val="00FB1BD3"/>
    <w:rsid w:val="00FB3C0A"/>
    <w:rsid w:val="00FB4B35"/>
    <w:rsid w:val="00FB5CFD"/>
    <w:rsid w:val="00FB6EDA"/>
    <w:rsid w:val="00FB7A68"/>
    <w:rsid w:val="00FC17D9"/>
    <w:rsid w:val="00FC19B9"/>
    <w:rsid w:val="00FC37A2"/>
    <w:rsid w:val="00FC4158"/>
    <w:rsid w:val="00FC5083"/>
    <w:rsid w:val="00FC7FA9"/>
    <w:rsid w:val="00FD1F83"/>
    <w:rsid w:val="00FD451D"/>
    <w:rsid w:val="00FD4AE6"/>
    <w:rsid w:val="00FD5C5D"/>
    <w:rsid w:val="00FE104C"/>
    <w:rsid w:val="00FE15B1"/>
    <w:rsid w:val="00FE1C5A"/>
    <w:rsid w:val="00FE1EE1"/>
    <w:rsid w:val="00FE271F"/>
    <w:rsid w:val="00FE4406"/>
    <w:rsid w:val="00FE54E3"/>
    <w:rsid w:val="00FE5836"/>
    <w:rsid w:val="00FE67BE"/>
    <w:rsid w:val="00FE7843"/>
    <w:rsid w:val="00FF18B9"/>
    <w:rsid w:val="00FF1B91"/>
    <w:rsid w:val="00FF2C72"/>
    <w:rsid w:val="00FF5A71"/>
    <w:rsid w:val="00FF5AC6"/>
    <w:rsid w:val="05773C94"/>
    <w:rsid w:val="09560A00"/>
    <w:rsid w:val="0D0B70C5"/>
    <w:rsid w:val="0EDFD732"/>
    <w:rsid w:val="0FB828F0"/>
    <w:rsid w:val="10CF2696"/>
    <w:rsid w:val="114BEB84"/>
    <w:rsid w:val="121054B7"/>
    <w:rsid w:val="16DB823C"/>
    <w:rsid w:val="1B38BCD8"/>
    <w:rsid w:val="1D5C3DAF"/>
    <w:rsid w:val="1E897478"/>
    <w:rsid w:val="1EAB7925"/>
    <w:rsid w:val="20CEFD31"/>
    <w:rsid w:val="34B32B3B"/>
    <w:rsid w:val="37990224"/>
    <w:rsid w:val="388F9E98"/>
    <w:rsid w:val="3C43379E"/>
    <w:rsid w:val="44011106"/>
    <w:rsid w:val="45FC7017"/>
    <w:rsid w:val="4B685D26"/>
    <w:rsid w:val="51D44B67"/>
    <w:rsid w:val="5483C3E1"/>
    <w:rsid w:val="5608BD25"/>
    <w:rsid w:val="5D724500"/>
    <w:rsid w:val="6D6BCC63"/>
    <w:rsid w:val="74069E65"/>
    <w:rsid w:val="76982CF6"/>
    <w:rsid w:val="76D7DD87"/>
    <w:rsid w:val="7A16FB52"/>
    <w:rsid w:val="7A8FBA80"/>
    <w:rsid w:val="7E9F0F6F"/>
    <w:rsid w:val="7FDF5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6D53"/>
  <w15:docId w15:val="{1118CE2D-D8E0-4D15-A960-C0669A3B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ind w:left="364"/>
    </w:pPr>
  </w:style>
  <w:style w:type="paragraph" w:styleId="Header">
    <w:name w:val="header"/>
    <w:basedOn w:val="Normal"/>
    <w:link w:val="HeaderChar"/>
    <w:uiPriority w:val="99"/>
    <w:unhideWhenUsed/>
    <w:rsid w:val="00303CB3"/>
    <w:pPr>
      <w:tabs>
        <w:tab w:val="center" w:pos="4680"/>
        <w:tab w:val="right" w:pos="9360"/>
      </w:tabs>
    </w:pPr>
  </w:style>
  <w:style w:type="character" w:customStyle="1" w:styleId="HeaderChar">
    <w:name w:val="Header Char"/>
    <w:basedOn w:val="DefaultParagraphFont"/>
    <w:link w:val="Header"/>
    <w:uiPriority w:val="99"/>
    <w:rsid w:val="00303CB3"/>
    <w:rPr>
      <w:rFonts w:ascii="Arial" w:eastAsia="Arial" w:hAnsi="Arial" w:cs="Arial"/>
    </w:rPr>
  </w:style>
  <w:style w:type="paragraph" w:styleId="Footer">
    <w:name w:val="footer"/>
    <w:basedOn w:val="Normal"/>
    <w:link w:val="FooterChar"/>
    <w:uiPriority w:val="99"/>
    <w:unhideWhenUsed/>
    <w:rsid w:val="00303CB3"/>
    <w:pPr>
      <w:tabs>
        <w:tab w:val="center" w:pos="4680"/>
        <w:tab w:val="right" w:pos="9360"/>
      </w:tabs>
    </w:pPr>
  </w:style>
  <w:style w:type="character" w:customStyle="1" w:styleId="FooterChar">
    <w:name w:val="Footer Char"/>
    <w:basedOn w:val="DefaultParagraphFont"/>
    <w:link w:val="Footer"/>
    <w:uiPriority w:val="99"/>
    <w:rsid w:val="00303CB3"/>
    <w:rPr>
      <w:rFonts w:ascii="Arial" w:eastAsia="Arial" w:hAnsi="Arial" w:cs="Arial"/>
    </w:rPr>
  </w:style>
  <w:style w:type="paragraph" w:customStyle="1" w:styleId="paragraph">
    <w:name w:val="paragraph"/>
    <w:basedOn w:val="Normal"/>
    <w:rsid w:val="004D4C8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D4C88"/>
  </w:style>
  <w:style w:type="character" w:customStyle="1" w:styleId="eop">
    <w:name w:val="eop"/>
    <w:basedOn w:val="DefaultParagraphFont"/>
    <w:rsid w:val="004D4C88"/>
  </w:style>
  <w:style w:type="paragraph" w:styleId="NormalWeb">
    <w:name w:val="Normal (Web)"/>
    <w:basedOn w:val="Normal"/>
    <w:uiPriority w:val="99"/>
    <w:semiHidden/>
    <w:unhideWhenUsed/>
    <w:rsid w:val="00395A28"/>
    <w:rPr>
      <w:rFonts w:ascii="Times New Roman" w:hAnsi="Times New Roman" w:cs="Times New Roman"/>
      <w:sz w:val="24"/>
      <w:szCs w:val="24"/>
    </w:rPr>
  </w:style>
  <w:style w:type="paragraph" w:styleId="NoSpacing">
    <w:name w:val="No Spacing"/>
    <w:uiPriority w:val="1"/>
    <w:qFormat/>
    <w:rsid w:val="0030225D"/>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9322">
      <w:bodyDiv w:val="1"/>
      <w:marLeft w:val="0"/>
      <w:marRight w:val="0"/>
      <w:marTop w:val="0"/>
      <w:marBottom w:val="0"/>
      <w:divBdr>
        <w:top w:val="none" w:sz="0" w:space="0" w:color="auto"/>
        <w:left w:val="none" w:sz="0" w:space="0" w:color="auto"/>
        <w:bottom w:val="none" w:sz="0" w:space="0" w:color="auto"/>
        <w:right w:val="none" w:sz="0" w:space="0" w:color="auto"/>
      </w:divBdr>
    </w:div>
    <w:div w:id="358701947">
      <w:bodyDiv w:val="1"/>
      <w:marLeft w:val="0"/>
      <w:marRight w:val="0"/>
      <w:marTop w:val="0"/>
      <w:marBottom w:val="0"/>
      <w:divBdr>
        <w:top w:val="none" w:sz="0" w:space="0" w:color="auto"/>
        <w:left w:val="none" w:sz="0" w:space="0" w:color="auto"/>
        <w:bottom w:val="none" w:sz="0" w:space="0" w:color="auto"/>
        <w:right w:val="none" w:sz="0" w:space="0" w:color="auto"/>
      </w:divBdr>
    </w:div>
    <w:div w:id="949243563">
      <w:bodyDiv w:val="1"/>
      <w:marLeft w:val="0"/>
      <w:marRight w:val="0"/>
      <w:marTop w:val="0"/>
      <w:marBottom w:val="0"/>
      <w:divBdr>
        <w:top w:val="none" w:sz="0" w:space="0" w:color="auto"/>
        <w:left w:val="none" w:sz="0" w:space="0" w:color="auto"/>
        <w:bottom w:val="none" w:sz="0" w:space="0" w:color="auto"/>
        <w:right w:val="none" w:sz="0" w:space="0" w:color="auto"/>
      </w:divBdr>
    </w:div>
    <w:div w:id="1166823738">
      <w:bodyDiv w:val="1"/>
      <w:marLeft w:val="0"/>
      <w:marRight w:val="0"/>
      <w:marTop w:val="0"/>
      <w:marBottom w:val="0"/>
      <w:divBdr>
        <w:top w:val="none" w:sz="0" w:space="0" w:color="auto"/>
        <w:left w:val="none" w:sz="0" w:space="0" w:color="auto"/>
        <w:bottom w:val="none" w:sz="0" w:space="0" w:color="auto"/>
        <w:right w:val="none" w:sz="0" w:space="0" w:color="auto"/>
      </w:divBdr>
    </w:div>
    <w:div w:id="1996687516">
      <w:bodyDiv w:val="1"/>
      <w:marLeft w:val="0"/>
      <w:marRight w:val="0"/>
      <w:marTop w:val="0"/>
      <w:marBottom w:val="0"/>
      <w:divBdr>
        <w:top w:val="none" w:sz="0" w:space="0" w:color="auto"/>
        <w:left w:val="none" w:sz="0" w:space="0" w:color="auto"/>
        <w:bottom w:val="none" w:sz="0" w:space="0" w:color="auto"/>
        <w:right w:val="none" w:sz="0" w:space="0" w:color="auto"/>
      </w:divBdr>
    </w:div>
    <w:div w:id="205831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9A889BBE3B44D86C0ECAA720C9C3E" ma:contentTypeVersion="17" ma:contentTypeDescription="Create a new document." ma:contentTypeScope="" ma:versionID="8648b492ac2a8357b64210068e41e1f5">
  <xsd:schema xmlns:xsd="http://www.w3.org/2001/XMLSchema" xmlns:xs="http://www.w3.org/2001/XMLSchema" xmlns:p="http://schemas.microsoft.com/office/2006/metadata/properties" xmlns:ns1="http://schemas.microsoft.com/sharepoint/v3" xmlns:ns2="b7e0e7b3-ee61-4c66-814f-d1780f0eceb4" xmlns:ns3="95d10cba-fd44-4b73-9dbb-36147a39948d" targetNamespace="http://schemas.microsoft.com/office/2006/metadata/properties" ma:root="true" ma:fieldsID="78bef5ab4e4d9494de2e51d17cdc50ee" ns1:_="" ns2:_="" ns3:_="">
    <xsd:import namespace="http://schemas.microsoft.com/sharepoint/v3"/>
    <xsd:import namespace="b7e0e7b3-ee61-4c66-814f-d1780f0eceb4"/>
    <xsd:import namespace="95d10cba-fd44-4b73-9dbb-36147a39948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0e7b3-ee61-4c66-814f-d1780f0ec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10cba-fd44-4b73-9dbb-36147a399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fbc124-29bb-47a3-8721-12d9f5047973}" ma:internalName="TaxCatchAll" ma:showField="CatchAllData" ma:web="95d10cba-fd44-4b73-9dbb-36147a3994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5d10cba-fd44-4b73-9dbb-36147a39948d" xsi:nil="true"/>
    <lcf76f155ced4ddcb4097134ff3c332f xmlns="b7e0e7b3-ee61-4c66-814f-d1780f0ece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B14B0-2B73-4509-8AD6-B1D3A86C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0e7b3-ee61-4c66-814f-d1780f0eceb4"/>
    <ds:schemaRef ds:uri="95d10cba-fd44-4b73-9dbb-36147a3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00F95-096E-40B1-85A3-BE159DA6A9F0}">
  <ds:schemaRefs>
    <ds:schemaRef ds:uri="http://schemas.microsoft.com/sharepoint/v3/contenttype/forms"/>
  </ds:schemaRefs>
</ds:datastoreItem>
</file>

<file path=customXml/itemProps3.xml><?xml version="1.0" encoding="utf-8"?>
<ds:datastoreItem xmlns:ds="http://schemas.openxmlformats.org/officeDocument/2006/customXml" ds:itemID="{502C07EB-FCD6-440E-93F9-89757CF44489}">
  <ds:schemaRefs>
    <ds:schemaRef ds:uri="http://schemas.microsoft.com/office/2006/metadata/properties"/>
    <ds:schemaRef ds:uri="http://schemas.microsoft.com/office/infopath/2007/PartnerControls"/>
    <ds:schemaRef ds:uri="http://schemas.microsoft.com/sharepoint/v3"/>
    <ds:schemaRef ds:uri="95d10cba-fd44-4b73-9dbb-36147a39948d"/>
    <ds:schemaRef ds:uri="b7e0e7b3-ee61-4c66-814f-d1780f0eceb4"/>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220</TotalTime>
  <Pages>4</Pages>
  <Words>1390</Words>
  <Characters>7454</Characters>
  <Application>Microsoft Office Word</Application>
  <DocSecurity>0</DocSecurity>
  <Lines>286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Tilkey, Vickie</cp:lastModifiedBy>
  <cp:revision>107</cp:revision>
  <cp:lastPrinted>2026-04-14T20:50:00Z</cp:lastPrinted>
  <dcterms:created xsi:type="dcterms:W3CDTF">2026-06-17T15:25:00Z</dcterms:created>
  <dcterms:modified xsi:type="dcterms:W3CDTF">2026-06-21T22:07:00Z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for Microsoft 365</vt:lpwstr>
  </property>
  <property fmtid="{D5CDD505-2E9C-101B-9397-08002B2CF9AE}" pid="4" name="LastSaved">
    <vt:filetime>2024-11-14T00:00:00Z</vt:filetime>
  </property>
  <property fmtid="{D5CDD505-2E9C-101B-9397-08002B2CF9AE}" pid="5" name="Producer">
    <vt:lpwstr>Microsoft® Word for Microsoft 365</vt:lpwstr>
  </property>
  <property fmtid="{D5CDD505-2E9C-101B-9397-08002B2CF9AE}" pid="6" name="ContentTypeId">
    <vt:lpwstr>0x0101007229A889BBE3B44D86C0ECAA720C9C3E</vt:lpwstr>
  </property>
  <property fmtid="{D5CDD505-2E9C-101B-9397-08002B2CF9AE}" pid="7" name="MediaServiceImageTags">
    <vt:lpwstr/>
  </property>
  <property fmtid="{D5CDD505-2E9C-101B-9397-08002B2CF9AE}" pid="8" name="docLang">
    <vt:lpwstr>en</vt:lpwstr>
  </property>
</Properties>
</file>