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1917" w14:textId="77777777" w:rsidR="00694EE7" w:rsidRDefault="00694EE7" w:rsidP="00621649">
      <w:pPr>
        <w:jc w:val="center"/>
        <w:rPr>
          <w:b/>
        </w:rPr>
      </w:pPr>
      <w:r w:rsidRPr="00E161D0">
        <w:rPr>
          <w:b/>
        </w:rPr>
        <w:t>MEMORANDUM OF UNDERSTANDING</w:t>
      </w:r>
    </w:p>
    <w:p w14:paraId="4C443D27" w14:textId="77777777" w:rsidR="00694EE7" w:rsidRDefault="00694EE7" w:rsidP="00621649">
      <w:pPr>
        <w:jc w:val="center"/>
        <w:rPr>
          <w:b/>
        </w:rPr>
      </w:pPr>
      <w:r>
        <w:rPr>
          <w:b/>
        </w:rPr>
        <w:t>DATA CENTER RETAIL SALES &amp; USE TAX EXEMPTION</w:t>
      </w:r>
    </w:p>
    <w:p w14:paraId="70EAEB0B" w14:textId="75852365" w:rsidR="00694EE7" w:rsidRPr="00E161D0" w:rsidRDefault="00BC5C18" w:rsidP="005A6968">
      <w:pPr>
        <w:jc w:val="center"/>
        <w:rPr>
          <w:b/>
        </w:rPr>
      </w:pPr>
      <w:r>
        <w:rPr>
          <w:b/>
        </w:rPr>
        <w:t>COLOCATION</w:t>
      </w:r>
    </w:p>
    <w:p w14:paraId="7F47E8B9" w14:textId="77777777" w:rsidR="00694EE7" w:rsidRDefault="00694EE7" w:rsidP="00903AEB">
      <w:pPr>
        <w:jc w:val="both"/>
      </w:pPr>
    </w:p>
    <w:p w14:paraId="04B7F86C" w14:textId="643FEC9E" w:rsidR="00694EE7" w:rsidRDefault="00694EE7" w:rsidP="00B95D36">
      <w:pPr>
        <w:jc w:val="both"/>
      </w:pPr>
      <w:r>
        <w:tab/>
        <w:t xml:space="preserve">This </w:t>
      </w:r>
      <w:r w:rsidRPr="004E251D">
        <w:rPr>
          <w:b/>
        </w:rPr>
        <w:t>MEMORANDUM OF UNDERSTANDING</w:t>
      </w:r>
      <w:r>
        <w:t xml:space="preserve"> (the “MOU”) made and entered into </w:t>
      </w:r>
      <w:r w:rsidR="00BC5C18">
        <w:t xml:space="preserve">as of </w:t>
      </w:r>
      <w:r>
        <w:t>thi</w:t>
      </w:r>
      <w:r w:rsidR="003E7724">
        <w:t xml:space="preserve">s </w:t>
      </w:r>
      <w:r w:rsidR="00BC5C18">
        <w:t>first</w:t>
      </w:r>
      <w:r w:rsidR="003E7724">
        <w:t xml:space="preserve"> </w:t>
      </w:r>
      <w:r>
        <w:t>day of</w:t>
      </w:r>
      <w:r w:rsidR="007F0A6B">
        <w:t xml:space="preserve"> </w:t>
      </w:r>
      <w:r w:rsidR="003E7724">
        <w:t>__________, 20</w:t>
      </w:r>
      <w:r w:rsidR="00D00161">
        <w:t>___</w:t>
      </w:r>
      <w:r>
        <w:t xml:space="preserve">, by and between the </w:t>
      </w:r>
      <w:r w:rsidRPr="004E251D">
        <w:rPr>
          <w:b/>
        </w:rPr>
        <w:t xml:space="preserve">VIRGINIA ECONOMIC DEVELOPMENT </w:t>
      </w:r>
      <w:r w:rsidRPr="00930AA9">
        <w:rPr>
          <w:b/>
        </w:rPr>
        <w:t>PARTNERSHIP AUTHORITY</w:t>
      </w:r>
      <w:r>
        <w:t xml:space="preserve"> (“VEDP”), a political subdivision of the Commonwealth of Virginia (the “Commonwealth”), and</w:t>
      </w:r>
      <w:r w:rsidR="007F0A6B">
        <w:t xml:space="preserve"> </w:t>
      </w:r>
      <w:r w:rsidR="008D15B2" w:rsidRPr="005C0EBD">
        <w:rPr>
          <w:rFonts w:eastAsia="Calibri"/>
          <w:szCs w:val="24"/>
        </w:rPr>
        <w:t xml:space="preserve">_________________________________, a </w:t>
      </w:r>
      <w:r w:rsidR="00250C89" w:rsidRPr="00250C89">
        <w:rPr>
          <w:rFonts w:eastAsia="Calibri"/>
          <w:szCs w:val="24"/>
        </w:rPr>
        <w:t>[state of incorporation/organization]</w:t>
      </w:r>
      <w:r w:rsidR="008D15B2" w:rsidRPr="005C0EBD">
        <w:rPr>
          <w:rFonts w:eastAsia="Calibri"/>
          <w:szCs w:val="24"/>
        </w:rPr>
        <w:t xml:space="preserve"> [corporation</w:t>
      </w:r>
      <w:r w:rsidR="008D15B2">
        <w:rPr>
          <w:rFonts w:eastAsia="Calibri"/>
          <w:szCs w:val="24"/>
        </w:rPr>
        <w:t>/limited liability company/etc.</w:t>
      </w:r>
      <w:r w:rsidR="008D15B2" w:rsidRPr="005C0EBD">
        <w:rPr>
          <w:rFonts w:eastAsia="Calibri"/>
          <w:szCs w:val="24"/>
        </w:rPr>
        <w:t>] [authorized to transact business in the Commonwealth</w:t>
      </w:r>
      <w:r w:rsidR="00071382">
        <w:rPr>
          <w:rFonts w:eastAsia="Calibri"/>
          <w:szCs w:val="24"/>
        </w:rPr>
        <w:t xml:space="preserve"> of Virginia</w:t>
      </w:r>
      <w:r w:rsidR="008D15B2" w:rsidRPr="005C0EBD">
        <w:rPr>
          <w:rFonts w:eastAsia="Calibri"/>
          <w:szCs w:val="24"/>
        </w:rPr>
        <w:t>],</w:t>
      </w:r>
      <w:r>
        <w:t xml:space="preserve"> and its Affiliates, as hereinafter defined, listed on Exhibit A (</w:t>
      </w:r>
      <w:r w:rsidR="00250C89">
        <w:t xml:space="preserve">collectively, </w:t>
      </w:r>
      <w:r>
        <w:t xml:space="preserve">jointly and severally, the “Company”).  </w:t>
      </w:r>
    </w:p>
    <w:p w14:paraId="20C1FA6A" w14:textId="77777777" w:rsidR="00694EE7" w:rsidRDefault="00694EE7" w:rsidP="00621649">
      <w:pPr>
        <w:jc w:val="both"/>
      </w:pPr>
    </w:p>
    <w:p w14:paraId="4CB06A4E" w14:textId="77777777" w:rsidR="00694EE7" w:rsidRDefault="00694EE7" w:rsidP="00621649">
      <w:pPr>
        <w:jc w:val="center"/>
      </w:pPr>
      <w:r>
        <w:t>WITNESSETH:</w:t>
      </w:r>
    </w:p>
    <w:p w14:paraId="26EB1C36" w14:textId="77777777" w:rsidR="00694EE7" w:rsidRDefault="00694EE7" w:rsidP="00621649">
      <w:pPr>
        <w:jc w:val="both"/>
      </w:pPr>
    </w:p>
    <w:p w14:paraId="24A61059" w14:textId="5F4EC96A" w:rsidR="00694EE7" w:rsidRPr="00C8725B" w:rsidRDefault="00694EE7" w:rsidP="00DA2EC5">
      <w:pPr>
        <w:pStyle w:val="CommentText"/>
        <w:ind w:firstLine="720"/>
        <w:jc w:val="both"/>
        <w:rPr>
          <w:i/>
        </w:rPr>
      </w:pPr>
      <w:r w:rsidRPr="00C8725B">
        <w:rPr>
          <w:sz w:val="24"/>
        </w:rPr>
        <w:t xml:space="preserve">WHEREAS, </w:t>
      </w:r>
      <w:r w:rsidR="00250C89" w:rsidRPr="00C8725B">
        <w:rPr>
          <w:sz w:val="24"/>
        </w:rPr>
        <w:t>the Company is or will be operating one or more data center facilities (collectively, the “Project”) in the [City/County] of ________, Virginia (the “Locality”),</w:t>
      </w:r>
      <w:r w:rsidR="00250C89" w:rsidRPr="00C8725B">
        <w:t xml:space="preserve"> </w:t>
      </w:r>
      <w:r w:rsidR="00250C89" w:rsidRPr="00C8725B">
        <w:rPr>
          <w:sz w:val="24"/>
        </w:rPr>
        <w:t xml:space="preserve">in which it has leased or licensed or will lease or license space to certain Tenants, and the Company is expecting that, in the aggregate, the Company and the Tenants (together, the “Group”) will make Capital Investments of at least </w:t>
      </w:r>
      <w:r w:rsidR="00486CC0" w:rsidRPr="00C8725B">
        <w:rPr>
          <w:sz w:val="24"/>
        </w:rPr>
        <w:t>[</w:t>
      </w:r>
      <w:r w:rsidR="00250C89" w:rsidRPr="00C8725B">
        <w:rPr>
          <w:sz w:val="24"/>
        </w:rPr>
        <w:t>$</w:t>
      </w:r>
      <w:r w:rsidR="00486CC0" w:rsidRPr="00C8725B">
        <w:rPr>
          <w:sz w:val="24"/>
        </w:rPr>
        <w:t>70,000,000/$</w:t>
      </w:r>
      <w:r w:rsidR="00250C89" w:rsidRPr="00C8725B">
        <w:rPr>
          <w:sz w:val="24"/>
        </w:rPr>
        <w:t>150,000,000</w:t>
      </w:r>
      <w:r w:rsidR="00486CC0" w:rsidRPr="00C8725B">
        <w:rPr>
          <w:sz w:val="24"/>
        </w:rPr>
        <w:t>] and will create at least [</w:t>
      </w:r>
      <w:r w:rsidR="008F270B" w:rsidRPr="00C8725B">
        <w:rPr>
          <w:sz w:val="24"/>
        </w:rPr>
        <w:t>10/50</w:t>
      </w:r>
      <w:r w:rsidR="00250C89" w:rsidRPr="00C8725B">
        <w:rPr>
          <w:sz w:val="24"/>
        </w:rPr>
        <w:t>] New Jobs paying at least one and one-half times the prevailing average annual wage in the Locality, as such capitalized terms are hereinafter defined;</w:t>
      </w:r>
    </w:p>
    <w:p w14:paraId="11CDD9D0" w14:textId="77777777" w:rsidR="00694EE7" w:rsidRPr="00C8725B" w:rsidRDefault="00694EE7" w:rsidP="00621649">
      <w:pPr>
        <w:ind w:firstLine="720"/>
        <w:jc w:val="both"/>
      </w:pPr>
    </w:p>
    <w:p w14:paraId="2129ABE0" w14:textId="39F56E26" w:rsidR="00694EE7" w:rsidRPr="00C8725B" w:rsidRDefault="00694EE7" w:rsidP="00863FBB">
      <w:pPr>
        <w:ind w:firstLine="720"/>
        <w:jc w:val="both"/>
      </w:pPr>
      <w:r w:rsidRPr="00C8725B">
        <w:t>WHEREAS, between the date of this MOU and the Performance Date,</w:t>
      </w:r>
      <w:r w:rsidR="006F1136" w:rsidRPr="00C8725B">
        <w:t xml:space="preserve"> </w:t>
      </w:r>
      <w:r w:rsidRPr="00C8725B">
        <w:t xml:space="preserve">the Company expects that the </w:t>
      </w:r>
      <w:r w:rsidR="006C5D2F" w:rsidRPr="00C8725B">
        <w:t>Group</w:t>
      </w:r>
      <w:r w:rsidRPr="00C8725B">
        <w:t xml:space="preserve"> will invest at least </w:t>
      </w:r>
      <w:r w:rsidR="00BC5C18">
        <w:t>$________</w:t>
      </w:r>
      <w:r w:rsidR="003E7724" w:rsidRPr="00C8725B">
        <w:t xml:space="preserve"> </w:t>
      </w:r>
      <w:r w:rsidRPr="00C8725B">
        <w:t>in the purchase or lease of certain</w:t>
      </w:r>
      <w:r w:rsidR="00F16A4B" w:rsidRPr="00C8725B">
        <w:t xml:space="preserve"> Computer Equipment</w:t>
      </w:r>
      <w:r w:rsidR="00DA2EC5" w:rsidRPr="00C8725B">
        <w:t xml:space="preserve"> for use </w:t>
      </w:r>
      <w:proofErr w:type="gramStart"/>
      <w:r w:rsidR="00DA2EC5" w:rsidRPr="00C8725B">
        <w:t>at</w:t>
      </w:r>
      <w:proofErr w:type="gramEnd"/>
      <w:r w:rsidR="00DA2EC5" w:rsidRPr="00C8725B">
        <w:t xml:space="preserve"> the Project</w:t>
      </w:r>
      <w:r w:rsidR="00AB5D58" w:rsidRPr="00C8725B">
        <w:t>,</w:t>
      </w:r>
      <w:r w:rsidR="00F16A4B" w:rsidRPr="00C8725B">
        <w:t xml:space="preserve"> </w:t>
      </w:r>
      <w:r w:rsidR="00AB5D58" w:rsidRPr="00C8725B">
        <w:t>as such capitalized term</w:t>
      </w:r>
      <w:r w:rsidR="006F1136" w:rsidRPr="00C8725B">
        <w:t>s are</w:t>
      </w:r>
      <w:r w:rsidR="00AB5D58" w:rsidRPr="00C8725B">
        <w:t xml:space="preserve"> hereinafter </w:t>
      </w:r>
      <w:proofErr w:type="gramStart"/>
      <w:r w:rsidR="00DA2EC5" w:rsidRPr="00C8725B">
        <w:t>defined</w:t>
      </w:r>
      <w:r w:rsidR="00FF6B59" w:rsidRPr="00C8725B">
        <w:t>;</w:t>
      </w:r>
      <w:proofErr w:type="gramEnd"/>
      <w:r w:rsidRPr="00C8725B">
        <w:t xml:space="preserve"> </w:t>
      </w:r>
    </w:p>
    <w:p w14:paraId="56B36366" w14:textId="77777777" w:rsidR="000C2046" w:rsidRPr="00C8725B" w:rsidRDefault="000C2046" w:rsidP="00863FBB">
      <w:pPr>
        <w:ind w:firstLine="720"/>
        <w:jc w:val="both"/>
      </w:pPr>
    </w:p>
    <w:p w14:paraId="3AF934A5" w14:textId="77777777" w:rsidR="00694EE7" w:rsidRPr="00C8725B" w:rsidRDefault="00694EE7" w:rsidP="00863FBB">
      <w:pPr>
        <w:ind w:firstLine="720"/>
        <w:jc w:val="both"/>
      </w:pPr>
      <w:r w:rsidRPr="00C8725B">
        <w:t xml:space="preserve">WHEREAS, the stimulation of the additional tax revenue and economic activity to be generated by the Capital Investment and New Jobs constitutes a valid public purpose for the use of public funds and is the animating purpose </w:t>
      </w:r>
      <w:r w:rsidR="00397308" w:rsidRPr="00C8725B">
        <w:t xml:space="preserve">for the retail sales and use tax exemption for the </w:t>
      </w:r>
      <w:r w:rsidR="00F16A4B" w:rsidRPr="00C8725B">
        <w:t>Computer Equipment</w:t>
      </w:r>
      <w:r w:rsidR="00397308" w:rsidRPr="00C8725B">
        <w:t xml:space="preserve"> (the “Tax Exemption”) provided by Section 58.1-609.3 (18) of the Code of Virginia of 1950, as amended (the “Virginia Code”)</w:t>
      </w:r>
      <w:r w:rsidRPr="00C8725B">
        <w:t>:</w:t>
      </w:r>
    </w:p>
    <w:p w14:paraId="056569B3" w14:textId="77777777" w:rsidR="00694EE7" w:rsidRPr="00C8725B" w:rsidRDefault="00694EE7" w:rsidP="00621649">
      <w:pPr>
        <w:ind w:firstLine="720"/>
        <w:jc w:val="both"/>
      </w:pPr>
    </w:p>
    <w:p w14:paraId="1E949DA5" w14:textId="77777777" w:rsidR="00694EE7" w:rsidRPr="00C8725B" w:rsidRDefault="00694EE7" w:rsidP="00621649">
      <w:pPr>
        <w:ind w:firstLine="720"/>
        <w:jc w:val="both"/>
      </w:pPr>
      <w:r w:rsidRPr="00C8725B">
        <w:t>NOW, THEREFORE, in consideration of the foregoing, the mutual benefits, promises and undertakings of the parties to this MOU, and other good and valuable consideration, the receipt and sufficiency of which are hereby acknowledged, the parties covenant and agree as follows</w:t>
      </w:r>
      <w:r w:rsidR="006C5D2F" w:rsidRPr="00C8725B">
        <w:t>.</w:t>
      </w:r>
    </w:p>
    <w:p w14:paraId="46707D76" w14:textId="77777777" w:rsidR="00694EE7" w:rsidRPr="00C8725B" w:rsidRDefault="00694EE7" w:rsidP="00621649">
      <w:pPr>
        <w:ind w:firstLine="720"/>
        <w:jc w:val="both"/>
      </w:pPr>
    </w:p>
    <w:p w14:paraId="6489EC62" w14:textId="77777777" w:rsidR="00694EE7" w:rsidRPr="00C8725B" w:rsidRDefault="00694EE7" w:rsidP="00621649">
      <w:pPr>
        <w:jc w:val="both"/>
        <w:rPr>
          <w:b/>
        </w:rPr>
      </w:pPr>
      <w:r w:rsidRPr="00C8725B">
        <w:rPr>
          <w:b/>
        </w:rPr>
        <w:t>Section 1.</w:t>
      </w:r>
      <w:r w:rsidRPr="00C8725B">
        <w:rPr>
          <w:b/>
        </w:rPr>
        <w:tab/>
      </w:r>
      <w:r w:rsidRPr="00C8725B">
        <w:rPr>
          <w:b/>
          <w:u w:val="single"/>
        </w:rPr>
        <w:t>Definitions</w:t>
      </w:r>
      <w:r w:rsidRPr="00C8725B">
        <w:rPr>
          <w:b/>
        </w:rPr>
        <w:t>.</w:t>
      </w:r>
    </w:p>
    <w:p w14:paraId="1A3E679C" w14:textId="77777777" w:rsidR="000C2046" w:rsidRPr="00C8725B" w:rsidRDefault="000C2046" w:rsidP="00621649">
      <w:pPr>
        <w:jc w:val="both"/>
      </w:pPr>
    </w:p>
    <w:p w14:paraId="671996BF" w14:textId="77777777" w:rsidR="00694EE7" w:rsidRPr="00C8725B" w:rsidRDefault="00694EE7" w:rsidP="00621649">
      <w:pPr>
        <w:jc w:val="both"/>
      </w:pPr>
      <w:r w:rsidRPr="00C8725B">
        <w:tab/>
        <w:t xml:space="preserve">For the purposes of this MOU, the following terms </w:t>
      </w:r>
      <w:r w:rsidR="00397308" w:rsidRPr="00C8725B">
        <w:t xml:space="preserve">will </w:t>
      </w:r>
      <w:r w:rsidRPr="00C8725B">
        <w:t>have the following meanings:</w:t>
      </w:r>
    </w:p>
    <w:p w14:paraId="5BB91DBD" w14:textId="77777777" w:rsidR="00694EE7" w:rsidRPr="00C8725B" w:rsidRDefault="00694EE7" w:rsidP="00621649">
      <w:pPr>
        <w:jc w:val="both"/>
      </w:pPr>
    </w:p>
    <w:p w14:paraId="67B6BB44" w14:textId="3DCB79C9" w:rsidR="00694EE7" w:rsidRPr="00C8725B" w:rsidRDefault="00694EE7" w:rsidP="00586A55">
      <w:pPr>
        <w:ind w:firstLine="720"/>
        <w:jc w:val="both"/>
        <w:rPr>
          <w:iCs/>
        </w:rPr>
      </w:pPr>
      <w:r w:rsidRPr="00C8725B">
        <w:rPr>
          <w:color w:val="000000"/>
          <w:szCs w:val="24"/>
        </w:rPr>
        <w:t xml:space="preserve">“Affiliates” means any subsidiary or other entity </w:t>
      </w:r>
      <w:r w:rsidR="00586A55" w:rsidRPr="00C8725B">
        <w:rPr>
          <w:color w:val="000000"/>
          <w:szCs w:val="24"/>
        </w:rPr>
        <w:t xml:space="preserve">that </w:t>
      </w:r>
      <w:r w:rsidR="00586A55" w:rsidRPr="00C8725B">
        <w:rPr>
          <w:szCs w:val="24"/>
        </w:rPr>
        <w:t xml:space="preserve">operates at one or more Project facilities, and </w:t>
      </w:r>
      <w:r w:rsidRPr="00C8725B">
        <w:rPr>
          <w:szCs w:val="24"/>
        </w:rPr>
        <w:t>that would be considered affiliated for purposes of filing a consolidated or combined corporate income tax return with the Company</w:t>
      </w:r>
      <w:r w:rsidR="00BC5C18">
        <w:rPr>
          <w:szCs w:val="24"/>
        </w:rPr>
        <w:t xml:space="preserve"> or the Tenant, as applicable,</w:t>
      </w:r>
      <w:r w:rsidRPr="00C8725B">
        <w:rPr>
          <w:szCs w:val="24"/>
        </w:rPr>
        <w:t xml:space="preserve"> in the Commonwealth, treating all such entities as if they were corporations and the ownership interests therein were stock.  T</w:t>
      </w:r>
      <w:r w:rsidRPr="00C8725B">
        <w:t>he names, taxpayer identification numbers and contact information for the Affiliates</w:t>
      </w:r>
      <w:r w:rsidRPr="00C8725B">
        <w:rPr>
          <w:szCs w:val="24"/>
        </w:rPr>
        <w:t xml:space="preserve"> will be listed </w:t>
      </w:r>
      <w:r w:rsidRPr="00C8725B">
        <w:rPr>
          <w:szCs w:val="24"/>
        </w:rPr>
        <w:lastRenderedPageBreak/>
        <w:t>on Exhibit A</w:t>
      </w:r>
      <w:r w:rsidR="00BC5C18">
        <w:rPr>
          <w:szCs w:val="24"/>
        </w:rPr>
        <w:t xml:space="preserve"> or on an attachment to a Participation Certificate, as applicable</w:t>
      </w:r>
      <w:r w:rsidRPr="00C8725B">
        <w:rPr>
          <w:szCs w:val="24"/>
        </w:rPr>
        <w:t xml:space="preserve">.  </w:t>
      </w:r>
      <w:r w:rsidRPr="00C8725B">
        <w:t xml:space="preserve">The Company </w:t>
      </w:r>
      <w:r w:rsidR="00BC5C18">
        <w:t xml:space="preserve">or the Tenant </w:t>
      </w:r>
      <w:r w:rsidRPr="00C8725B">
        <w:t>may amend Exhibit A</w:t>
      </w:r>
      <w:r w:rsidR="00BC5C18">
        <w:t xml:space="preserve"> or the attachment, as applicable,</w:t>
      </w:r>
      <w:r w:rsidRPr="00C8725B">
        <w:t xml:space="preserve"> at any time and from time</w:t>
      </w:r>
      <w:r w:rsidR="00F8471B" w:rsidRPr="00C8725B">
        <w:t>-</w:t>
      </w:r>
      <w:r w:rsidRPr="00C8725B">
        <w:t>to</w:t>
      </w:r>
      <w:r w:rsidR="00F8471B" w:rsidRPr="00C8725B">
        <w:t>-</w:t>
      </w:r>
      <w:r w:rsidRPr="00C8725B">
        <w:t xml:space="preserve">time by providing an updated Exhibit A to VEDP and to TAX.  </w:t>
      </w:r>
    </w:p>
    <w:p w14:paraId="683B1736" w14:textId="77777777" w:rsidR="00694EE7" w:rsidRPr="00C8725B" w:rsidRDefault="00694EE7" w:rsidP="00621649">
      <w:pPr>
        <w:ind w:firstLine="720"/>
        <w:jc w:val="both"/>
        <w:rPr>
          <w:iCs/>
        </w:rPr>
      </w:pPr>
    </w:p>
    <w:p w14:paraId="3DF667F5" w14:textId="66EFE96B" w:rsidR="00397308" w:rsidRPr="00C8725B" w:rsidRDefault="00397308" w:rsidP="00397308">
      <w:pPr>
        <w:spacing w:after="240"/>
        <w:ind w:firstLine="720"/>
        <w:jc w:val="both"/>
        <w:rPr>
          <w:iCs/>
        </w:rPr>
      </w:pPr>
      <w:r w:rsidRPr="00C8725B">
        <w:rPr>
          <w:iCs/>
        </w:rPr>
        <w:t xml:space="preserve">“Capital Investment” </w:t>
      </w:r>
      <w:r w:rsidRPr="00C8725B">
        <w:rPr>
          <w:szCs w:val="24"/>
        </w:rPr>
        <w:t xml:space="preserve">means a capital expenditure by or on behalf of any member of the Group on or after </w:t>
      </w:r>
      <w:r w:rsidR="00F16A4B" w:rsidRPr="00C8725B">
        <w:rPr>
          <w:szCs w:val="24"/>
        </w:rPr>
        <w:t xml:space="preserve">January 1, </w:t>
      </w:r>
      <w:proofErr w:type="gramStart"/>
      <w:r w:rsidR="00F16A4B" w:rsidRPr="00C8725B">
        <w:rPr>
          <w:szCs w:val="24"/>
        </w:rPr>
        <w:t>2009</w:t>
      </w:r>
      <w:proofErr w:type="gramEnd"/>
      <w:r w:rsidRPr="00C8725B">
        <w:rPr>
          <w:szCs w:val="24"/>
        </w:rPr>
        <w:t xml:space="preserve"> by purchase or lease, in real property, tangible personal property, or both, at the Project in the Locality.  Capital Investment includes the cost to the developer/lessor of real property at the Project leased to the Company under a capital </w:t>
      </w:r>
      <w:proofErr w:type="gramStart"/>
      <w:r w:rsidRPr="00C8725B">
        <w:rPr>
          <w:szCs w:val="24"/>
        </w:rPr>
        <w:t>lease, but</w:t>
      </w:r>
      <w:proofErr w:type="gramEnd"/>
      <w:r w:rsidRPr="00C8725B">
        <w:rPr>
          <w:szCs w:val="24"/>
        </w:rPr>
        <w:t xml:space="preserve"> does not include the cost of such property leased under an operating lease, nor portions of any lease costs representing allocated or direct operating costs, such as electricity, security, and building maintenance.  Capital expenditures, such as sales and/or use taxes paid, installation, freight charges, and other capital expenditures associated with the purchase or lease of the assets qualifying for the Capital Investment </w:t>
      </w:r>
      <w:r w:rsidR="00AB5D58" w:rsidRPr="00C8725B">
        <w:rPr>
          <w:szCs w:val="24"/>
        </w:rPr>
        <w:t xml:space="preserve">also </w:t>
      </w:r>
      <w:r w:rsidRPr="00C8725B">
        <w:rPr>
          <w:szCs w:val="24"/>
        </w:rPr>
        <w:t xml:space="preserve">will be included in determining the amount of the Capital Investment.  </w:t>
      </w:r>
    </w:p>
    <w:p w14:paraId="30FEE6B7" w14:textId="6B036BA5" w:rsidR="00397308" w:rsidRDefault="00397308" w:rsidP="00397308">
      <w:pPr>
        <w:ind w:firstLine="720"/>
        <w:jc w:val="both"/>
      </w:pPr>
      <w:r w:rsidRPr="00C8725B">
        <w:rPr>
          <w:iCs/>
        </w:rPr>
        <w:t>“Computer Equipment” means equipment or enabling software for the processing, storage, retrieval or communication of data, including but not limited to servers, routers, connections and other enabling hardware, including chillers and backup generators used or to be used in the operation of such equipment.  Computer Equipment includes such property purchased or leased in connection with the original establishment</w:t>
      </w:r>
      <w:r w:rsidR="00586A55" w:rsidRPr="00C8725B">
        <w:rPr>
          <w:iCs/>
        </w:rPr>
        <w:t xml:space="preserve"> or </w:t>
      </w:r>
      <w:r w:rsidR="006F1136" w:rsidRPr="00C8725B">
        <w:rPr>
          <w:iCs/>
        </w:rPr>
        <w:t>expansion</w:t>
      </w:r>
      <w:r w:rsidRPr="00C8725B">
        <w:rPr>
          <w:iCs/>
        </w:rPr>
        <w:t xml:space="preserve"> of the Project</w:t>
      </w:r>
      <w:r w:rsidR="00BC5C18">
        <w:rPr>
          <w:szCs w:val="24"/>
        </w:rPr>
        <w:t>,</w:t>
      </w:r>
      <w:r w:rsidRPr="00C8725B">
        <w:rPr>
          <w:iCs/>
        </w:rPr>
        <w:t xml:space="preserve"> and any such property purchased or leased to upgrade, supplement or replace Computer Equipment purchased or leased in the initial investment.  Computer Equipment does not include any computer software </w:t>
      </w:r>
      <w:r w:rsidRPr="00C8725B">
        <w:t xml:space="preserve">otherwise taxable under Chapter 6 of Title 58.1 of the Virginia Code that is sold or leased </w:t>
      </w:r>
      <w:r w:rsidRPr="00C8725B">
        <w:rPr>
          <w:iCs/>
        </w:rPr>
        <w:t>separately from the Computer Equipment, nor does it apply to general building improvements or fixtures.</w:t>
      </w:r>
      <w:r w:rsidRPr="00C8725B">
        <w:t xml:space="preserve">  The </w:t>
      </w:r>
      <w:r w:rsidRPr="00C8725B">
        <w:rPr>
          <w:iCs/>
        </w:rPr>
        <w:t xml:space="preserve">Ruling of the Tax Commissioner, PD 10-121 (June 29, 2010), as such ruling may be amended or superseded (“PD 10-121”), sets forth the application of the Tax Exemption.  </w:t>
      </w:r>
      <w:r w:rsidRPr="00C8725B">
        <w:t xml:space="preserve">No provision of this MOU will </w:t>
      </w:r>
      <w:r w:rsidR="00C408A1" w:rsidRPr="00C8725B">
        <w:t xml:space="preserve">be </w:t>
      </w:r>
      <w:r w:rsidRPr="00C8725B">
        <w:t>construed to limit the authority of TAX to further define “Computer Equipment” consistent with Section 58.1-609.3 (18) of the Virginia Code.</w:t>
      </w:r>
    </w:p>
    <w:p w14:paraId="7D459578" w14:textId="5B3664C3" w:rsidR="00BC5C18" w:rsidRDefault="00BC5C18" w:rsidP="00397308">
      <w:pPr>
        <w:ind w:firstLine="720"/>
        <w:jc w:val="both"/>
      </w:pPr>
    </w:p>
    <w:p w14:paraId="0C4771E0" w14:textId="48514648" w:rsidR="00BC5C18" w:rsidRDefault="00BC5C18" w:rsidP="00BC5C18">
      <w:pPr>
        <w:ind w:firstLine="720"/>
        <w:jc w:val="both"/>
      </w:pPr>
      <w:r>
        <w:t>“Distressed Locality” means a Locality that had (1) an annual unemployment rate for</w:t>
      </w:r>
      <w:r w:rsidR="00931F5F">
        <w:t xml:space="preserve">                    20</w:t>
      </w:r>
      <w:r w:rsidR="00931F5F">
        <w:rPr>
          <w:u w:val="single"/>
        </w:rPr>
        <w:t xml:space="preserve">  </w:t>
      </w:r>
      <w:r w:rsidR="00931F5F" w:rsidRPr="00931F5F">
        <w:rPr>
          <w:u w:val="single"/>
        </w:rPr>
        <w:t xml:space="preserve"> </w:t>
      </w:r>
      <w:r w:rsidR="00931F5F">
        <w:rPr>
          <w:u w:val="single"/>
        </w:rPr>
        <w:t xml:space="preserve"> </w:t>
      </w:r>
      <w:r w:rsidR="00931F5F">
        <w:t xml:space="preserve"> </w:t>
      </w:r>
      <w:r>
        <w:t xml:space="preserve">that was greater than the statewide average annual unemployment rate for </w:t>
      </w:r>
      <w:r w:rsidR="00BC05D2">
        <w:t>20</w:t>
      </w:r>
      <w:r w:rsidR="002239E1">
        <w:rPr>
          <w:u w:val="single"/>
        </w:rPr>
        <w:t xml:space="preserve">   </w:t>
      </w:r>
      <w:r w:rsidR="00F13AAE">
        <w:rPr>
          <w:u w:val="single"/>
        </w:rPr>
        <w:t xml:space="preserve"> </w:t>
      </w:r>
      <w:r w:rsidR="002239E1">
        <w:rPr>
          <w:u w:val="single"/>
        </w:rPr>
        <w:t xml:space="preserve"> </w:t>
      </w:r>
      <w:r w:rsidR="002239E1">
        <w:t xml:space="preserve"> </w:t>
      </w:r>
      <w:r>
        <w:t xml:space="preserve">of </w:t>
      </w:r>
      <w:r w:rsidR="00931F5F">
        <w:rPr>
          <w:u w:val="single"/>
        </w:rPr>
        <w:t xml:space="preserve"> </w:t>
      </w:r>
      <w:r w:rsidR="00F13AAE">
        <w:rPr>
          <w:u w:val="single"/>
        </w:rPr>
        <w:t xml:space="preserve"> </w:t>
      </w:r>
      <w:r w:rsidR="00931F5F">
        <w:rPr>
          <w:u w:val="single"/>
        </w:rPr>
        <w:t xml:space="preserve">   </w:t>
      </w:r>
      <w:r>
        <w:t>%, and (2) a poverty rate for calendar year 20</w:t>
      </w:r>
      <w:r w:rsidR="00014190">
        <w:rPr>
          <w:u w:val="single"/>
        </w:rPr>
        <w:t xml:space="preserve">    </w:t>
      </w:r>
      <w:r>
        <w:t xml:space="preserve"> that exceeded the state average poverty rate for 20</w:t>
      </w:r>
      <w:r w:rsidR="00014190">
        <w:rPr>
          <w:u w:val="single"/>
        </w:rPr>
        <w:t xml:space="preserve">    </w:t>
      </w:r>
      <w:r w:rsidR="00014190">
        <w:t xml:space="preserve"> of</w:t>
      </w:r>
      <w:r w:rsidR="00014190">
        <w:rPr>
          <w:u w:val="single"/>
        </w:rPr>
        <w:t xml:space="preserve">   </w:t>
      </w:r>
      <w:r w:rsidR="002239E1">
        <w:rPr>
          <w:u w:val="single"/>
        </w:rPr>
        <w:t xml:space="preserve">   </w:t>
      </w:r>
      <w:r>
        <w:t>%.  With a 20</w:t>
      </w:r>
      <w:r w:rsidR="00931F5F">
        <w:rPr>
          <w:u w:val="single"/>
        </w:rPr>
        <w:t xml:space="preserve">  </w:t>
      </w:r>
      <w:r w:rsidR="00320292">
        <w:rPr>
          <w:u w:val="single"/>
        </w:rPr>
        <w:t xml:space="preserve"> </w:t>
      </w:r>
      <w:r w:rsidR="00F13AAE">
        <w:rPr>
          <w:u w:val="single"/>
        </w:rPr>
        <w:t xml:space="preserve"> </w:t>
      </w:r>
      <w:r w:rsidR="00320292">
        <w:rPr>
          <w:u w:val="single"/>
        </w:rPr>
        <w:t xml:space="preserve"> </w:t>
      </w:r>
      <w:r w:rsidR="00F13AAE">
        <w:t xml:space="preserve"> </w:t>
      </w:r>
      <w:r w:rsidR="006D6C80">
        <w:t xml:space="preserve">average </w:t>
      </w:r>
      <w:r>
        <w:t xml:space="preserve">annual unemployment rate of ___% and a </w:t>
      </w:r>
      <w:proofErr w:type="gramStart"/>
      <w:r w:rsidRPr="00320292">
        <w:t>20</w:t>
      </w:r>
      <w:r w:rsidR="00320292">
        <w:rPr>
          <w:u w:val="single"/>
        </w:rPr>
        <w:t xml:space="preserve"> </w:t>
      </w:r>
      <w:r w:rsidR="00931F5F">
        <w:rPr>
          <w:u w:val="single"/>
        </w:rPr>
        <w:t xml:space="preserve"> </w:t>
      </w:r>
      <w:r w:rsidR="00320292">
        <w:rPr>
          <w:u w:val="single"/>
        </w:rPr>
        <w:t xml:space="preserve">  </w:t>
      </w:r>
      <w:r w:rsidR="00320292">
        <w:t xml:space="preserve"> </w:t>
      </w:r>
      <w:r w:rsidRPr="00320292">
        <w:t>poverty</w:t>
      </w:r>
      <w:proofErr w:type="gramEnd"/>
      <w:r>
        <w:t xml:space="preserve"> rate of </w:t>
      </w:r>
      <w:r w:rsidR="002239E1">
        <w:rPr>
          <w:u w:val="single"/>
        </w:rPr>
        <w:t xml:space="preserve">     </w:t>
      </w:r>
      <w:r>
        <w:t xml:space="preserve">%, the Locality is [not] a Distressed Locality.   </w:t>
      </w:r>
    </w:p>
    <w:p w14:paraId="3DE5C39C" w14:textId="6D6786D0" w:rsidR="00694EE7" w:rsidRPr="00C8725B" w:rsidRDefault="00694EE7" w:rsidP="00BC5C18">
      <w:pPr>
        <w:ind w:firstLine="720"/>
        <w:jc w:val="both"/>
      </w:pPr>
    </w:p>
    <w:p w14:paraId="328E1C4D" w14:textId="77777777" w:rsidR="00A70D0B" w:rsidRPr="00C8725B" w:rsidRDefault="00A70D0B" w:rsidP="00A70D0B">
      <w:pPr>
        <w:ind w:firstLine="720"/>
        <w:jc w:val="both"/>
      </w:pPr>
      <w:r w:rsidRPr="00C8725B">
        <w:t>“Exemption Certificate” means the certificate issued by TAX evidencing a member of the Group’s qualification to use the Tax Exemption.</w:t>
      </w:r>
    </w:p>
    <w:p w14:paraId="10E08DA4" w14:textId="490B4AE2" w:rsidR="00A70D0B" w:rsidRDefault="00A70D0B" w:rsidP="00A70D0B">
      <w:pPr>
        <w:ind w:firstLine="720"/>
        <w:jc w:val="both"/>
        <w:rPr>
          <w:bCs/>
          <w:iCs/>
        </w:rPr>
      </w:pPr>
    </w:p>
    <w:p w14:paraId="5DE5DBF5" w14:textId="77777777" w:rsidR="00BC5C18" w:rsidRDefault="00BC5C18" w:rsidP="00BC5C18">
      <w:pPr>
        <w:ind w:firstLine="720"/>
        <w:jc w:val="both"/>
      </w:pPr>
      <w:r>
        <w:t xml:space="preserve">“Failure to File” means (1) a failure of the Company to file a complete final Performance Report in a timely manner, as described in Section 5(b), or (2) a failure of the Company to file a complete Post-Performance Report in a timely manner, as described in Section 5(c).  </w:t>
      </w:r>
    </w:p>
    <w:p w14:paraId="56341B59" w14:textId="77777777" w:rsidR="00BC5C18" w:rsidRDefault="00BC5C18" w:rsidP="00BC5C18">
      <w:pPr>
        <w:ind w:firstLine="720"/>
        <w:jc w:val="both"/>
      </w:pPr>
    </w:p>
    <w:p w14:paraId="51448D94" w14:textId="7C7CCEB2" w:rsidR="00BC5C18" w:rsidRPr="00BC5C18" w:rsidRDefault="00BC5C18" w:rsidP="00BC5C18">
      <w:pPr>
        <w:ind w:firstLine="720"/>
        <w:jc w:val="both"/>
      </w:pPr>
      <w:r>
        <w:t>“Locality” means the [County/City] of __________, Virginia.</w:t>
      </w:r>
    </w:p>
    <w:p w14:paraId="32B869EE" w14:textId="77777777" w:rsidR="00BC5C18" w:rsidRPr="00C8725B" w:rsidRDefault="00BC5C18" w:rsidP="00A70D0B">
      <w:pPr>
        <w:ind w:firstLine="720"/>
        <w:jc w:val="both"/>
        <w:rPr>
          <w:bCs/>
          <w:iCs/>
        </w:rPr>
      </w:pPr>
    </w:p>
    <w:p w14:paraId="11A693FD" w14:textId="2B20F31D" w:rsidR="00694EE7" w:rsidRPr="00C8725B" w:rsidRDefault="00694EE7" w:rsidP="00A70D0B">
      <w:pPr>
        <w:ind w:firstLine="720"/>
        <w:jc w:val="both"/>
        <w:rPr>
          <w:bCs/>
          <w:iCs/>
        </w:rPr>
      </w:pPr>
      <w:r w:rsidRPr="00C8725B">
        <w:rPr>
          <w:bCs/>
          <w:iCs/>
        </w:rPr>
        <w:t xml:space="preserve">“Maintain” means that the New Jobs created pursuant to this MOU will continue without interruption from the date of creation through the </w:t>
      </w:r>
      <w:r w:rsidR="00BC5C18">
        <w:rPr>
          <w:bCs/>
          <w:iCs/>
        </w:rPr>
        <w:t xml:space="preserve">date the New Jobs are being reported, including the </w:t>
      </w:r>
      <w:r w:rsidRPr="00C8725B">
        <w:rPr>
          <w:bCs/>
          <w:iCs/>
        </w:rPr>
        <w:t xml:space="preserve">Performance Date.  </w:t>
      </w:r>
      <w:r w:rsidRPr="00C8725B">
        <w:rPr>
          <w:bCs/>
          <w:iCs/>
          <w:szCs w:val="24"/>
        </w:rPr>
        <w:t xml:space="preserve">Positions for the New Jobs will be treated as Maintained during periods in </w:t>
      </w:r>
      <w:r w:rsidRPr="00C8725B">
        <w:rPr>
          <w:bCs/>
          <w:iCs/>
          <w:szCs w:val="24"/>
        </w:rPr>
        <w:lastRenderedPageBreak/>
        <w:t>which such positions are not filled due to (</w:t>
      </w:r>
      <w:proofErr w:type="spellStart"/>
      <w:r w:rsidRPr="00C8725B">
        <w:rPr>
          <w:bCs/>
          <w:iCs/>
          <w:szCs w:val="24"/>
        </w:rPr>
        <w:t>i</w:t>
      </w:r>
      <w:proofErr w:type="spellEnd"/>
      <w:r w:rsidRPr="00C8725B">
        <w:rPr>
          <w:bCs/>
          <w:iCs/>
          <w:szCs w:val="24"/>
        </w:rPr>
        <w:t>) temporary reductions in the Company’s employment levels (so long as there is active recruitment for open positions), (ii) strikes</w:t>
      </w:r>
      <w:r w:rsidR="006C5D2F" w:rsidRPr="00C8725B">
        <w:rPr>
          <w:bCs/>
          <w:iCs/>
          <w:szCs w:val="24"/>
        </w:rPr>
        <w:t>,</w:t>
      </w:r>
      <w:r w:rsidRPr="00C8725B">
        <w:rPr>
          <w:bCs/>
          <w:iCs/>
          <w:szCs w:val="24"/>
        </w:rPr>
        <w:t xml:space="preserve"> and (iii) other temporary work stoppages</w:t>
      </w:r>
      <w:r w:rsidR="00836DFC" w:rsidRPr="00C8725B">
        <w:rPr>
          <w:bCs/>
          <w:iCs/>
          <w:szCs w:val="24"/>
        </w:rPr>
        <w:t>.</w:t>
      </w:r>
    </w:p>
    <w:p w14:paraId="3E88085C" w14:textId="77777777" w:rsidR="00694EE7" w:rsidRPr="00C8725B" w:rsidRDefault="00694EE7" w:rsidP="00621649">
      <w:pPr>
        <w:ind w:firstLine="720"/>
        <w:jc w:val="both"/>
        <w:rPr>
          <w:bCs/>
          <w:iCs/>
        </w:rPr>
      </w:pPr>
    </w:p>
    <w:p w14:paraId="03B574C9" w14:textId="18C49A36" w:rsidR="00694EE7" w:rsidRPr="00C8725B" w:rsidRDefault="00694EE7" w:rsidP="00621649">
      <w:pPr>
        <w:ind w:firstLine="720"/>
        <w:jc w:val="both"/>
        <w:rPr>
          <w:bCs/>
          <w:iCs/>
        </w:rPr>
      </w:pPr>
      <w:r w:rsidRPr="00C8725B">
        <w:rPr>
          <w:bCs/>
          <w:iCs/>
        </w:rPr>
        <w:t>“MOU” means this Memorandum of Understanding</w:t>
      </w:r>
      <w:r w:rsidR="007C661F">
        <w:rPr>
          <w:bCs/>
          <w:iCs/>
        </w:rPr>
        <w:t>,</w:t>
      </w:r>
      <w:r w:rsidRPr="00C8725B">
        <w:rPr>
          <w:bCs/>
          <w:iCs/>
        </w:rPr>
        <w:t xml:space="preserve"> as it may be amended or supplemented from time to time.</w:t>
      </w:r>
    </w:p>
    <w:p w14:paraId="634E01CF" w14:textId="77777777" w:rsidR="00694EE7" w:rsidRPr="00C8725B" w:rsidRDefault="00694EE7" w:rsidP="00621649">
      <w:pPr>
        <w:ind w:firstLine="720"/>
        <w:jc w:val="both"/>
      </w:pPr>
    </w:p>
    <w:p w14:paraId="42A84448" w14:textId="437DFAE9" w:rsidR="00694EE7" w:rsidRPr="00C8725B" w:rsidRDefault="00397308" w:rsidP="00621649">
      <w:pPr>
        <w:ind w:firstLine="720"/>
        <w:jc w:val="both"/>
      </w:pPr>
      <w:r w:rsidRPr="00C8725B">
        <w:t xml:space="preserve">“New Job” means full-time employment of an indefinite duration at the Project associated with the operation or maintenance of the Project for which the standard fringe benefits are paid by a member of the Group for the employee, and for which the applicable member of the Group pays an annual wage of at least one and one-half times the prevailing average annual wage in the Locality, as last reported by the Virginia Employment Commission before the date of this MOU.  </w:t>
      </w:r>
      <w:r w:rsidR="00AB5D58" w:rsidRPr="00C8725B">
        <w:t>For purposes of this MOU, the prevailing average annual wage was $</w:t>
      </w:r>
      <w:r w:rsidR="00AB5D58" w:rsidRPr="00C8725B">
        <w:rPr>
          <w:u w:val="single"/>
        </w:rPr>
        <w:tab/>
      </w:r>
      <w:r w:rsidR="00AB5D58" w:rsidRPr="00C8725B">
        <w:rPr>
          <w:u w:val="single"/>
        </w:rPr>
        <w:tab/>
      </w:r>
      <w:r w:rsidR="00AB5D58" w:rsidRPr="00C8725B">
        <w:t>, so one and one-half times the prevailing average annual wage is $</w:t>
      </w:r>
      <w:r w:rsidR="00AB5D58" w:rsidRPr="00C8725B">
        <w:rPr>
          <w:u w:val="single"/>
        </w:rPr>
        <w:tab/>
      </w:r>
      <w:r w:rsidR="00AB5D58" w:rsidRPr="00C8725B">
        <w:rPr>
          <w:u w:val="single"/>
        </w:rPr>
        <w:tab/>
      </w:r>
      <w:r w:rsidR="00AB5D58" w:rsidRPr="00C8725B">
        <w:t xml:space="preserve">.  Each New Job must pay at least such average annual wage.  Annual wage means </w:t>
      </w:r>
      <w:r w:rsidR="00AB5D58" w:rsidRPr="00C8725B">
        <w:rPr>
          <w:color w:val="000000" w:themeColor="text1"/>
          <w:szCs w:val="24"/>
        </w:rPr>
        <w:t xml:space="preserve">taxable earnings of a type included in Form W-2 or Form 1099 compensation.  </w:t>
      </w:r>
      <w:r w:rsidRPr="00C8725B">
        <w:t>Each New Job must require a minimum of either (</w:t>
      </w:r>
      <w:proofErr w:type="spellStart"/>
      <w:r w:rsidRPr="00C8725B">
        <w:t>i</w:t>
      </w:r>
      <w:proofErr w:type="spellEnd"/>
      <w:r w:rsidRPr="00C8725B">
        <w:t xml:space="preserve">) 35 hours of an employee’s time per week for the entire normal year of the operations of the applicable member of the Group, which “normal year” must consist of at least 48 weeks, or (ii) 1,680 hours per year.  Seasonal or temporary positions and positions with construction contractors, customers of the members of the Group, suppliers and similar multiplier or spin-off jobs shall not qualify as New Jobs.  </w:t>
      </w:r>
      <w:r w:rsidRPr="00C8725B">
        <w:rPr>
          <w:szCs w:val="24"/>
        </w:rPr>
        <w:t>Positions relocated from an existing data center location in the Commonwealth to the Project will qualify as New Jobs only if such positions are: (</w:t>
      </w:r>
      <w:proofErr w:type="spellStart"/>
      <w:r w:rsidRPr="00C8725B">
        <w:rPr>
          <w:szCs w:val="24"/>
        </w:rPr>
        <w:t>i</w:t>
      </w:r>
      <w:proofErr w:type="spellEnd"/>
      <w:r w:rsidRPr="00C8725B">
        <w:rPr>
          <w:szCs w:val="24"/>
        </w:rPr>
        <w:t xml:space="preserve">) net new jobs in the Commonwealth since July 1, 2009, and (ii) are not being counted or have not been counted by a different data center for purposes of that data center meeting the statutory minimum requirements for its qualification for the Tax Exemption.  Net new jobs in the Commonwealth for contractors or employees of contractors who are located at the Project and provide dedicated full-time service to a member of the Group (such as security or maintenance personnel) may count as New Jobs, even though the applicable member of the Group is not directly paying the wages or providing the fringe benefits, if the other conditions set forth in this definition of New Job have been satisfied.   </w:t>
      </w:r>
      <w:r w:rsidRPr="00C8725B">
        <w:t xml:space="preserve">The New Jobs must be in addition to the full-time employees of the members of the Group at the Project or elsewhere in the Commonwealth as of July 1, 2009.  </w:t>
      </w:r>
    </w:p>
    <w:p w14:paraId="4C504F14" w14:textId="77777777" w:rsidR="00397308" w:rsidRPr="00C8725B" w:rsidRDefault="00397308" w:rsidP="00621649">
      <w:pPr>
        <w:ind w:firstLine="720"/>
        <w:jc w:val="both"/>
      </w:pPr>
    </w:p>
    <w:p w14:paraId="3FF692B3" w14:textId="39511619" w:rsidR="00694EE7" w:rsidRPr="00C8725B" w:rsidRDefault="00694EE7" w:rsidP="00621649">
      <w:pPr>
        <w:ind w:firstLine="720"/>
        <w:jc w:val="both"/>
      </w:pPr>
      <w:r w:rsidRPr="00C8725B">
        <w:t xml:space="preserve">“Participation Certificate” means a Participation Certificate and Agreement, in the </w:t>
      </w:r>
      <w:r w:rsidR="00BC5C18">
        <w:t>form attached hereto as Exhibit</w:t>
      </w:r>
      <w:r w:rsidR="000A0821" w:rsidRPr="00C8725B">
        <w:t xml:space="preserve"> C</w:t>
      </w:r>
      <w:r w:rsidRPr="00C8725B">
        <w:t xml:space="preserve">, as completed and signed by </w:t>
      </w:r>
      <w:r w:rsidR="006F1136" w:rsidRPr="00C8725B">
        <w:t xml:space="preserve">the Company and the </w:t>
      </w:r>
      <w:r w:rsidRPr="00C8725B">
        <w:t xml:space="preserve">entity wishing to </w:t>
      </w:r>
      <w:proofErr w:type="gramStart"/>
      <w:r w:rsidRPr="00C8725B">
        <w:t>be considered to be</w:t>
      </w:r>
      <w:proofErr w:type="gramEnd"/>
      <w:r w:rsidRPr="00C8725B">
        <w:t xml:space="preserve"> a Tenant.</w:t>
      </w:r>
    </w:p>
    <w:p w14:paraId="7166AE19" w14:textId="77777777" w:rsidR="00694EE7" w:rsidRPr="00C8725B" w:rsidRDefault="00694EE7" w:rsidP="00621649">
      <w:pPr>
        <w:ind w:firstLine="720"/>
        <w:jc w:val="both"/>
      </w:pPr>
    </w:p>
    <w:p w14:paraId="0B31E374" w14:textId="7F25D6B1" w:rsidR="00694EE7" w:rsidRDefault="00BC5C18" w:rsidP="00BC5C18">
      <w:pPr>
        <w:tabs>
          <w:tab w:val="left" w:pos="720"/>
          <w:tab w:val="left" w:pos="1440"/>
          <w:tab w:val="left" w:pos="2160"/>
          <w:tab w:val="left" w:pos="2880"/>
          <w:tab w:val="left" w:pos="3600"/>
          <w:tab w:val="left" w:pos="4320"/>
          <w:tab w:val="left" w:pos="5040"/>
          <w:tab w:val="left" w:pos="5542"/>
        </w:tabs>
        <w:ind w:firstLine="720"/>
        <w:jc w:val="both"/>
        <w:rPr>
          <w:bCs/>
          <w:iCs/>
        </w:rPr>
      </w:pPr>
      <w:r>
        <w:t>“Performance Date” means June 30</w:t>
      </w:r>
      <w:r w:rsidR="00F16A4B" w:rsidRPr="00C8725B">
        <w:rPr>
          <w:bCs/>
          <w:iCs/>
        </w:rPr>
        <w:t>, 20</w:t>
      </w:r>
      <w:r w:rsidR="00F16A4B" w:rsidRPr="00C8725B">
        <w:rPr>
          <w:bCs/>
          <w:iCs/>
          <w:u w:val="single"/>
        </w:rPr>
        <w:tab/>
      </w:r>
      <w:r w:rsidR="00F16A4B" w:rsidRPr="00C8725B">
        <w:rPr>
          <w:bCs/>
          <w:iCs/>
        </w:rPr>
        <w:t>.</w:t>
      </w:r>
      <w:r>
        <w:rPr>
          <w:bCs/>
          <w:iCs/>
        </w:rPr>
        <w:tab/>
      </w:r>
    </w:p>
    <w:p w14:paraId="69AA3DE8" w14:textId="26D96C50" w:rsidR="00BC5C18" w:rsidRDefault="00BC5C18" w:rsidP="00BC5C18">
      <w:pPr>
        <w:tabs>
          <w:tab w:val="left" w:pos="720"/>
          <w:tab w:val="left" w:pos="1440"/>
          <w:tab w:val="left" w:pos="2160"/>
          <w:tab w:val="left" w:pos="2880"/>
          <w:tab w:val="left" w:pos="3600"/>
          <w:tab w:val="left" w:pos="4320"/>
          <w:tab w:val="left" w:pos="5040"/>
          <w:tab w:val="left" w:pos="5542"/>
        </w:tabs>
        <w:ind w:firstLine="720"/>
        <w:jc w:val="both"/>
        <w:rPr>
          <w:bCs/>
          <w:iCs/>
        </w:rPr>
      </w:pPr>
    </w:p>
    <w:p w14:paraId="7E1CEF28" w14:textId="081F1919" w:rsidR="00BC5C18" w:rsidRPr="00C8725B" w:rsidRDefault="00BC5C18" w:rsidP="00BC5C18">
      <w:pPr>
        <w:tabs>
          <w:tab w:val="left" w:pos="720"/>
          <w:tab w:val="left" w:pos="1440"/>
          <w:tab w:val="left" w:pos="2160"/>
          <w:tab w:val="left" w:pos="2880"/>
          <w:tab w:val="left" w:pos="3600"/>
          <w:tab w:val="left" w:pos="4320"/>
          <w:tab w:val="left" w:pos="5040"/>
        </w:tabs>
        <w:ind w:firstLine="720"/>
        <w:jc w:val="both"/>
      </w:pPr>
      <w:r>
        <w:rPr>
          <w:bCs/>
          <w:iCs/>
        </w:rPr>
        <w:t xml:space="preserve">“Performance Report” means the annual Performance Reports due from the Company to VEDP by October 1 of each year, reflecting the Group’s progress on the Targets through the prior June 30, as described in Sections 5(a) and (b).    </w:t>
      </w:r>
    </w:p>
    <w:p w14:paraId="13EFA20D" w14:textId="77777777" w:rsidR="00397308" w:rsidRPr="00C8725B" w:rsidRDefault="00397308" w:rsidP="00621649">
      <w:pPr>
        <w:ind w:firstLine="720"/>
        <w:jc w:val="both"/>
      </w:pPr>
    </w:p>
    <w:p w14:paraId="593125C1" w14:textId="3EFB851D" w:rsidR="00254F78" w:rsidRDefault="00694EE7" w:rsidP="00254F78">
      <w:pPr>
        <w:ind w:firstLine="720"/>
        <w:jc w:val="both"/>
      </w:pPr>
      <w:r w:rsidRPr="00C8725B">
        <w:t xml:space="preserve">“Performance Targets” are the </w:t>
      </w:r>
      <w:r w:rsidR="00397308" w:rsidRPr="00C8725B">
        <w:t>O</w:t>
      </w:r>
      <w:r w:rsidRPr="00C8725B">
        <w:t xml:space="preserve">perations, Capital Investment and New Jobs </w:t>
      </w:r>
      <w:r w:rsidR="00397308" w:rsidRPr="00C8725B">
        <w:t>T</w:t>
      </w:r>
      <w:r w:rsidRPr="00C8725B">
        <w:t xml:space="preserve">argets set forth in Section 2.  </w:t>
      </w:r>
    </w:p>
    <w:p w14:paraId="522E8360" w14:textId="42622DDC" w:rsidR="00BC5C18" w:rsidRDefault="00BC5C18" w:rsidP="00254F78">
      <w:pPr>
        <w:ind w:firstLine="720"/>
        <w:jc w:val="both"/>
      </w:pPr>
    </w:p>
    <w:p w14:paraId="5F23102F" w14:textId="77777777" w:rsidR="00BC5C18" w:rsidRDefault="00BC5C18" w:rsidP="00BC5C18">
      <w:pPr>
        <w:ind w:firstLine="720"/>
        <w:jc w:val="both"/>
      </w:pPr>
      <w:r>
        <w:lastRenderedPageBreak/>
        <w:t xml:space="preserve">“Post-Performance Report” means the annual Post-Performance Report due from the Company to VEDP by October 1 of each year, reflecting the Group’s Capital Investments and Project Jobs through the prior June 30, starting with the June 30 following the Performance Date, and ending when no members of the Group are availing themselves of the Tax Exemption.  </w:t>
      </w:r>
    </w:p>
    <w:p w14:paraId="5F30CA7E" w14:textId="77777777" w:rsidR="00BC5C18" w:rsidRDefault="00BC5C18" w:rsidP="00BC5C18">
      <w:pPr>
        <w:ind w:firstLine="720"/>
        <w:jc w:val="both"/>
      </w:pPr>
    </w:p>
    <w:p w14:paraId="6DD5216E" w14:textId="439F6C4F" w:rsidR="00BC5C18" w:rsidRDefault="00BC5C18" w:rsidP="00BC5C18">
      <w:pPr>
        <w:ind w:firstLine="720"/>
        <w:jc w:val="both"/>
      </w:pPr>
      <w:r>
        <w:t xml:space="preserve">“Project” means all data center facilities located in the Locality that are under common ownership with the Company.  The Company will notify VEDP of the location of each such data center facility, as described in Section </w:t>
      </w:r>
      <w:r w:rsidR="00233196">
        <w:t xml:space="preserve">2(b), </w:t>
      </w:r>
      <w:r>
        <w:t xml:space="preserve">which information will be shared by VEDP with TAX.  </w:t>
      </w:r>
    </w:p>
    <w:p w14:paraId="310B20B8" w14:textId="511C7E65" w:rsidR="00486CC0" w:rsidRPr="00C8725B" w:rsidRDefault="00486CC0" w:rsidP="00BC5C18">
      <w:pPr>
        <w:ind w:firstLine="720"/>
        <w:jc w:val="both"/>
      </w:pPr>
    </w:p>
    <w:p w14:paraId="4D024829" w14:textId="3E22A77E" w:rsidR="00486CC0" w:rsidRDefault="00486CC0" w:rsidP="004F5F2E">
      <w:pPr>
        <w:ind w:firstLine="720"/>
        <w:jc w:val="both"/>
      </w:pPr>
      <w:r w:rsidRPr="00C8725B">
        <w:t xml:space="preserve">“Project Jobs” means </w:t>
      </w:r>
      <w:r w:rsidR="00BC5C18">
        <w:t xml:space="preserve">New Jobs, plus </w:t>
      </w:r>
      <w:r w:rsidRPr="00C8725B">
        <w:t>all other forms of employment at the Project sites not defined as a New Job, including those that are part-time, of definite duration, and seasonal or temporary positions.</w:t>
      </w:r>
      <w:r w:rsidR="00BC5C18">
        <w:t xml:space="preserve"> The Project Jobs may be expressed as FTEs.</w:t>
      </w:r>
    </w:p>
    <w:p w14:paraId="0F854769" w14:textId="08ADD26A" w:rsidR="00BC5C18" w:rsidRDefault="00BC5C18" w:rsidP="004F5F2E">
      <w:pPr>
        <w:ind w:firstLine="720"/>
        <w:jc w:val="both"/>
      </w:pPr>
    </w:p>
    <w:p w14:paraId="0F6DEA8D" w14:textId="0A532AD6" w:rsidR="00BC5C18" w:rsidRPr="00C8725B" w:rsidRDefault="00BC5C18" w:rsidP="00BC5C18">
      <w:pPr>
        <w:ind w:firstLine="720"/>
        <w:jc w:val="both"/>
      </w:pPr>
      <w:r>
        <w:t>“Sunset Date” means the date though which the Tax Exemption may be available to the Group under Section 58.1-609.3 (18) of the</w:t>
      </w:r>
      <w:r w:rsidRPr="00645F43">
        <w:t xml:space="preserve"> </w:t>
      </w:r>
      <w:r>
        <w:t xml:space="preserve">Virginia </w:t>
      </w:r>
      <w:r w:rsidRPr="00285A9E">
        <w:t>Code</w:t>
      </w:r>
      <w:r>
        <w:t>.  As of the date of this MOU, the Sunset Date is June 30, 2025.</w:t>
      </w:r>
    </w:p>
    <w:p w14:paraId="0A46E7A9" w14:textId="77777777" w:rsidR="00694EE7" w:rsidRPr="00C8725B" w:rsidRDefault="00694EE7" w:rsidP="004F5F2E">
      <w:pPr>
        <w:ind w:firstLine="720"/>
        <w:jc w:val="both"/>
      </w:pPr>
    </w:p>
    <w:p w14:paraId="5D3204C0" w14:textId="77777777" w:rsidR="00DC591D" w:rsidRPr="00C8725B" w:rsidRDefault="00DC591D" w:rsidP="00DC591D">
      <w:pPr>
        <w:ind w:firstLine="720"/>
      </w:pPr>
      <w:r w:rsidRPr="00C8725B">
        <w:t xml:space="preserve">“TAX” means the Virginia Department of Taxation.  </w:t>
      </w:r>
    </w:p>
    <w:p w14:paraId="62ED2917" w14:textId="77777777" w:rsidR="00DC591D" w:rsidRPr="00C8725B" w:rsidRDefault="00DC591D" w:rsidP="00DC591D">
      <w:pPr>
        <w:pStyle w:val="NormalWeb"/>
        <w:spacing w:before="0" w:beforeAutospacing="0" w:after="0" w:afterAutospacing="0"/>
        <w:ind w:firstLine="720"/>
        <w:jc w:val="both"/>
      </w:pPr>
      <w:r w:rsidRPr="00C8725B">
        <w:t xml:space="preserve"> </w:t>
      </w:r>
    </w:p>
    <w:p w14:paraId="3F4E5469" w14:textId="01733DCF" w:rsidR="00DC591D" w:rsidRPr="00C8725B" w:rsidRDefault="00DC591D" w:rsidP="00DC591D">
      <w:pPr>
        <w:ind w:firstLine="720"/>
        <w:jc w:val="both"/>
      </w:pPr>
      <w:r w:rsidRPr="00C8725B">
        <w:t xml:space="preserve">“Tax Benefit” means the value of sales and use tax exemption provided by Virginia Code § 58.1-609.3 </w:t>
      </w:r>
      <w:r w:rsidR="00C408A1" w:rsidRPr="00C8725B">
        <w:t>(</w:t>
      </w:r>
      <w:r w:rsidRPr="00C8725B">
        <w:t>18</w:t>
      </w:r>
      <w:r w:rsidR="00C408A1" w:rsidRPr="00C8725B">
        <w:t>)</w:t>
      </w:r>
      <w:r w:rsidRPr="00C8725B">
        <w:t xml:space="preserve"> and this MOU and received by the Company or </w:t>
      </w:r>
      <w:r w:rsidR="009F154E">
        <w:t xml:space="preserve">a </w:t>
      </w:r>
      <w:r w:rsidRPr="00C8725B">
        <w:t>Tenant</w:t>
      </w:r>
      <w:r w:rsidR="00346B2C" w:rsidRPr="00C8725B">
        <w:t xml:space="preserve"> </w:t>
      </w:r>
      <w:r w:rsidRPr="00C8725B">
        <w:t xml:space="preserve">or </w:t>
      </w:r>
      <w:r w:rsidR="00346B2C" w:rsidRPr="00C8725B">
        <w:t>their real property contractors</w:t>
      </w:r>
      <w:proofErr w:type="gramStart"/>
      <w:r w:rsidR="00346B2C" w:rsidRPr="00C8725B">
        <w:t xml:space="preserve">, as the case may be, </w:t>
      </w:r>
      <w:r w:rsidRPr="00C8725B">
        <w:t>with</w:t>
      </w:r>
      <w:proofErr w:type="gramEnd"/>
      <w:r w:rsidRPr="00C8725B">
        <w:t xml:space="preserve"> respect to the Project.</w:t>
      </w:r>
    </w:p>
    <w:p w14:paraId="3B09200E" w14:textId="77777777" w:rsidR="00DC591D" w:rsidRPr="00C8725B" w:rsidRDefault="00DC591D" w:rsidP="00DC591D">
      <w:pPr>
        <w:pStyle w:val="NormalWeb"/>
        <w:spacing w:before="0" w:beforeAutospacing="0" w:after="0" w:afterAutospacing="0"/>
        <w:ind w:firstLine="720"/>
        <w:jc w:val="both"/>
      </w:pPr>
    </w:p>
    <w:p w14:paraId="681F7FBE" w14:textId="52805C32" w:rsidR="00694EE7" w:rsidRPr="00C8725B" w:rsidRDefault="00397308" w:rsidP="00DC591D">
      <w:pPr>
        <w:pStyle w:val="NormalWeb"/>
        <w:spacing w:before="0" w:beforeAutospacing="0" w:after="0" w:afterAutospacing="0"/>
        <w:ind w:firstLine="720"/>
        <w:jc w:val="both"/>
        <w:rPr>
          <w:color w:val="000000"/>
        </w:rPr>
      </w:pPr>
      <w:r w:rsidRPr="00C8725B">
        <w:t>“Tenant” means each person or entity entitled under a rental agreement, license agreement or other document with the Company to occupy a portion of the Project and for which the Company has: (</w:t>
      </w:r>
      <w:proofErr w:type="spellStart"/>
      <w:r w:rsidRPr="00C8725B">
        <w:t>i</w:t>
      </w:r>
      <w:proofErr w:type="spellEnd"/>
      <w:r w:rsidRPr="00C8725B">
        <w:t xml:space="preserve">) entered into a Participation Certificate and included the Tenant’s name, taxpayer identification number and contact information on Exhibit </w:t>
      </w:r>
      <w:r w:rsidR="000A0821" w:rsidRPr="00C8725B">
        <w:t>B</w:t>
      </w:r>
      <w:r w:rsidRPr="00C8725B">
        <w:t xml:space="preserve">; (ii) provided both the Participation Certificate and the updated Exhibit </w:t>
      </w:r>
      <w:r w:rsidR="000A0821" w:rsidRPr="00C8725B">
        <w:t>B</w:t>
      </w:r>
      <w:r w:rsidRPr="00C8725B">
        <w:t xml:space="preserve"> to VEDP; and (iii) received a</w:t>
      </w:r>
      <w:r w:rsidR="00DC591D" w:rsidRPr="00C8725B">
        <w:t>n Exemption C</w:t>
      </w:r>
      <w:r w:rsidRPr="00C8725B">
        <w:t>ertificate</w:t>
      </w:r>
      <w:r w:rsidR="00DC591D" w:rsidRPr="00C8725B">
        <w:t xml:space="preserve">.  </w:t>
      </w:r>
      <w:r w:rsidR="009F154E">
        <w:t xml:space="preserve">A “Tenant” may also include a subtenant or sublicensee of a Tenant if such subtenant or sublicensee has signed a document </w:t>
      </w:r>
      <w:proofErr w:type="gramStart"/>
      <w:r w:rsidR="009F154E">
        <w:t>similar to</w:t>
      </w:r>
      <w:proofErr w:type="gramEnd"/>
      <w:r w:rsidR="009F154E">
        <w:t xml:space="preserve"> a Participation </w:t>
      </w:r>
      <w:r w:rsidR="00373AFD">
        <w:t>Certificate</w:t>
      </w:r>
      <w:r w:rsidR="009F154E">
        <w:t xml:space="preserve"> in which it agrees to abide by the terms and conditions of this MOU applicable to Tenants, as appropriate.  Further, a “Tenant” may include Affiliates of a Tenant, if </w:t>
      </w:r>
      <w:proofErr w:type="gramStart"/>
      <w:r w:rsidR="009F154E">
        <w:t>so</w:t>
      </w:r>
      <w:proofErr w:type="gramEnd"/>
      <w:r w:rsidR="009F154E">
        <w:t xml:space="preserve"> provided in a Participation Certificate.  </w:t>
      </w:r>
    </w:p>
    <w:p w14:paraId="1B7480E1" w14:textId="77777777" w:rsidR="00694EE7" w:rsidRPr="00C8725B" w:rsidRDefault="00694EE7" w:rsidP="00621649">
      <w:pPr>
        <w:jc w:val="both"/>
        <w:rPr>
          <w:b/>
        </w:rPr>
      </w:pPr>
    </w:p>
    <w:p w14:paraId="5F80FDF2" w14:textId="77777777" w:rsidR="00DC591D" w:rsidRPr="00C8725B" w:rsidRDefault="00DC591D" w:rsidP="00DC591D">
      <w:pPr>
        <w:tabs>
          <w:tab w:val="left" w:pos="720"/>
        </w:tabs>
        <w:ind w:left="1440" w:hanging="1440"/>
        <w:jc w:val="both"/>
      </w:pPr>
      <w:r w:rsidRPr="00C8725B">
        <w:rPr>
          <w:b/>
        </w:rPr>
        <w:t>Section 2.</w:t>
      </w:r>
      <w:r w:rsidRPr="00C8725B">
        <w:rPr>
          <w:b/>
        </w:rPr>
        <w:tab/>
      </w:r>
      <w:r w:rsidRPr="00C8725B">
        <w:rPr>
          <w:b/>
          <w:u w:val="single"/>
        </w:rPr>
        <w:t xml:space="preserve">Required Memorandum of </w:t>
      </w:r>
      <w:proofErr w:type="gramStart"/>
      <w:r w:rsidRPr="00C8725B">
        <w:rPr>
          <w:b/>
          <w:u w:val="single"/>
        </w:rPr>
        <w:t>Understanding;</w:t>
      </w:r>
      <w:proofErr w:type="gramEnd"/>
      <w:r w:rsidRPr="00C8725B">
        <w:rPr>
          <w:b/>
          <w:u w:val="single"/>
        </w:rPr>
        <w:t xml:space="preserve"> Performance Targets</w:t>
      </w:r>
      <w:r w:rsidRPr="00C8725B">
        <w:rPr>
          <w:b/>
        </w:rPr>
        <w:t>.</w:t>
      </w:r>
    </w:p>
    <w:p w14:paraId="729B0E51" w14:textId="77777777" w:rsidR="00DC591D" w:rsidRPr="00C8725B" w:rsidRDefault="00DC591D" w:rsidP="00DC591D">
      <w:pPr>
        <w:jc w:val="both"/>
      </w:pPr>
    </w:p>
    <w:p w14:paraId="41813EB9" w14:textId="77777777" w:rsidR="00DC591D" w:rsidRPr="00C8725B" w:rsidRDefault="00DC591D" w:rsidP="00DC591D">
      <w:pPr>
        <w:jc w:val="both"/>
      </w:pPr>
      <w:r w:rsidRPr="00C8725B">
        <w:rPr>
          <w:b/>
        </w:rPr>
        <w:tab/>
      </w:r>
      <w:r w:rsidRPr="00C8725B">
        <w:t>(a)</w:t>
      </w:r>
      <w:r w:rsidRPr="00C8725B">
        <w:tab/>
      </w:r>
      <w:r w:rsidRPr="00C8725B">
        <w:rPr>
          <w:i/>
        </w:rPr>
        <w:t>Required Memorandum</w:t>
      </w:r>
      <w:r w:rsidRPr="00C8725B">
        <w:t>:</w:t>
      </w:r>
      <w:r w:rsidRPr="00C8725B">
        <w:rPr>
          <w:b/>
        </w:rPr>
        <w:t xml:space="preserve">  </w:t>
      </w:r>
      <w:r w:rsidRPr="00C8725B">
        <w:t>VEDP and the Company intend that this MOU serve as the memorandum of understanding required by Section 58.1- 609.3 (18) of the Virginia Code.</w:t>
      </w:r>
    </w:p>
    <w:p w14:paraId="16501E72" w14:textId="77777777" w:rsidR="00DC591D" w:rsidRPr="00C8725B" w:rsidRDefault="00DC591D" w:rsidP="00DC591D">
      <w:pPr>
        <w:pStyle w:val="NoSpacing"/>
        <w:ind w:firstLine="720"/>
        <w:jc w:val="both"/>
      </w:pPr>
    </w:p>
    <w:p w14:paraId="1AACA9B9" w14:textId="0DF39464" w:rsidR="00DC591D" w:rsidRPr="00C8725B" w:rsidRDefault="00DC591D" w:rsidP="009F154E">
      <w:pPr>
        <w:tabs>
          <w:tab w:val="left" w:pos="720"/>
        </w:tabs>
        <w:jc w:val="both"/>
      </w:pPr>
      <w:r w:rsidRPr="00C8725B">
        <w:tab/>
        <w:t>(b)</w:t>
      </w:r>
      <w:r w:rsidRPr="00C8725B">
        <w:tab/>
      </w:r>
      <w:r w:rsidRPr="00C8725B">
        <w:rPr>
          <w:i/>
        </w:rPr>
        <w:t>Operations Target</w:t>
      </w:r>
      <w:proofErr w:type="gramStart"/>
      <w:r w:rsidRPr="00C8725B">
        <w:t>:  The</w:t>
      </w:r>
      <w:proofErr w:type="gramEnd"/>
      <w:r w:rsidRPr="00C8725B">
        <w:t xml:space="preserve"> Company will </w:t>
      </w:r>
      <w:r w:rsidR="00F20BE1" w:rsidRPr="00C8725B">
        <w:t xml:space="preserve">establish or </w:t>
      </w:r>
      <w:proofErr w:type="gramStart"/>
      <w:r w:rsidR="00F20BE1" w:rsidRPr="00C8725B">
        <w:t>expand, and</w:t>
      </w:r>
      <w:proofErr w:type="gramEnd"/>
      <w:r w:rsidR="00F20BE1" w:rsidRPr="00C8725B">
        <w:t xml:space="preserve"> </w:t>
      </w:r>
      <w:r w:rsidRPr="00C8725B">
        <w:t>operate the Project in the Locality</w:t>
      </w:r>
      <w:r w:rsidR="00F20BE1" w:rsidRPr="00C8725B">
        <w:t xml:space="preserve"> through the Performance Date</w:t>
      </w:r>
      <w:r w:rsidRPr="00C8725B">
        <w:t xml:space="preserve">.  </w:t>
      </w:r>
      <w:r w:rsidRPr="00C8725B">
        <w:rPr>
          <w:rFonts w:eastAsia="Calibri"/>
          <w:szCs w:val="24"/>
        </w:rPr>
        <w:t>The Project is located at the data center facility site</w:t>
      </w:r>
      <w:r w:rsidR="00F20BE1" w:rsidRPr="00C8725B">
        <w:rPr>
          <w:rFonts w:eastAsia="Calibri"/>
          <w:szCs w:val="24"/>
        </w:rPr>
        <w:t xml:space="preserve"> or sites</w:t>
      </w:r>
      <w:r w:rsidR="009F154E">
        <w:rPr>
          <w:rFonts w:eastAsia="Calibri"/>
          <w:szCs w:val="24"/>
        </w:rPr>
        <w:t xml:space="preserve"> in the Locality identified</w:t>
      </w:r>
      <w:r w:rsidR="0065368C" w:rsidRPr="00C8725B">
        <w:rPr>
          <w:rFonts w:eastAsia="Calibri"/>
          <w:szCs w:val="24"/>
        </w:rPr>
        <w:t>, by address, through</w:t>
      </w:r>
      <w:r w:rsidR="00F92BFF" w:rsidRPr="00C8725B">
        <w:rPr>
          <w:rFonts w:eastAsia="Calibri"/>
          <w:szCs w:val="24"/>
        </w:rPr>
        <w:t xml:space="preserve"> documentation separately provided by the Company to VEDP and to TAX.  </w:t>
      </w:r>
      <w:r w:rsidR="009F154E">
        <w:rPr>
          <w:rFonts w:eastAsia="Calibri"/>
          <w:szCs w:val="24"/>
        </w:rPr>
        <w:t>The Company may amend</w:t>
      </w:r>
      <w:r w:rsidR="00F92BFF" w:rsidRPr="00C8725B">
        <w:rPr>
          <w:rFonts w:eastAsia="Calibri"/>
          <w:szCs w:val="24"/>
        </w:rPr>
        <w:t xml:space="preserve"> this identifying documentation</w:t>
      </w:r>
      <w:r w:rsidRPr="00C8725B">
        <w:rPr>
          <w:rFonts w:eastAsia="Calibri"/>
          <w:szCs w:val="24"/>
        </w:rPr>
        <w:t xml:space="preserve"> at any time and from time</w:t>
      </w:r>
      <w:r w:rsidR="0000385E" w:rsidRPr="00C8725B">
        <w:rPr>
          <w:rFonts w:eastAsia="Calibri"/>
          <w:szCs w:val="24"/>
        </w:rPr>
        <w:t>-</w:t>
      </w:r>
      <w:r w:rsidRPr="00C8725B">
        <w:rPr>
          <w:rFonts w:eastAsia="Calibri"/>
          <w:szCs w:val="24"/>
        </w:rPr>
        <w:t>to</w:t>
      </w:r>
      <w:r w:rsidR="0000385E" w:rsidRPr="00C8725B">
        <w:rPr>
          <w:rFonts w:eastAsia="Calibri"/>
          <w:szCs w:val="24"/>
        </w:rPr>
        <w:t>-</w:t>
      </w:r>
      <w:r w:rsidR="009F154E">
        <w:rPr>
          <w:rFonts w:eastAsia="Calibri"/>
          <w:szCs w:val="24"/>
        </w:rPr>
        <w:t>time by providing updated</w:t>
      </w:r>
      <w:r w:rsidR="00F92BFF" w:rsidRPr="00C8725B">
        <w:rPr>
          <w:rFonts w:eastAsia="Calibri"/>
          <w:szCs w:val="24"/>
        </w:rPr>
        <w:t xml:space="preserve"> </w:t>
      </w:r>
      <w:r w:rsidR="0065368C" w:rsidRPr="00C8725B">
        <w:rPr>
          <w:rFonts w:eastAsia="Calibri"/>
          <w:szCs w:val="24"/>
        </w:rPr>
        <w:t xml:space="preserve">identifying </w:t>
      </w:r>
      <w:r w:rsidR="00F92BFF" w:rsidRPr="00C8725B">
        <w:rPr>
          <w:rFonts w:eastAsia="Calibri"/>
          <w:szCs w:val="24"/>
        </w:rPr>
        <w:t>document</w:t>
      </w:r>
      <w:r w:rsidR="0065368C" w:rsidRPr="00C8725B">
        <w:rPr>
          <w:rFonts w:eastAsia="Calibri"/>
          <w:szCs w:val="24"/>
        </w:rPr>
        <w:t>ation</w:t>
      </w:r>
      <w:r w:rsidRPr="00C8725B">
        <w:rPr>
          <w:rFonts w:eastAsia="Calibri"/>
          <w:szCs w:val="24"/>
        </w:rPr>
        <w:t xml:space="preserve"> to VEDP and to TAX.</w:t>
      </w:r>
      <w:r w:rsidR="00F92BFF" w:rsidRPr="00C8725B">
        <w:rPr>
          <w:rFonts w:eastAsia="Calibri"/>
          <w:szCs w:val="24"/>
        </w:rPr>
        <w:t xml:space="preserve"> Further, the Company shall provide such identifying documentation at such other times as VEDP or TAX require.</w:t>
      </w:r>
    </w:p>
    <w:p w14:paraId="6CF7DB6C" w14:textId="77777777" w:rsidR="00DC591D" w:rsidRPr="00C8725B" w:rsidRDefault="00DC591D" w:rsidP="00DC591D">
      <w:pPr>
        <w:pStyle w:val="NoSpacing"/>
        <w:ind w:firstLine="720"/>
        <w:jc w:val="both"/>
      </w:pPr>
    </w:p>
    <w:p w14:paraId="7BA9A76E" w14:textId="288DCC6B" w:rsidR="00DC591D" w:rsidRPr="00C8725B" w:rsidRDefault="00DC591D" w:rsidP="00DC591D">
      <w:pPr>
        <w:pStyle w:val="NoSpacing"/>
        <w:ind w:firstLine="720"/>
        <w:jc w:val="both"/>
      </w:pPr>
      <w:r w:rsidRPr="00C8725B">
        <w:lastRenderedPageBreak/>
        <w:t>(c)</w:t>
      </w:r>
      <w:r w:rsidRPr="00C8725B">
        <w:tab/>
      </w:r>
      <w:r w:rsidRPr="00C8725B">
        <w:rPr>
          <w:i/>
        </w:rPr>
        <w:t>Capital Investment Target</w:t>
      </w:r>
      <w:r w:rsidRPr="00C8725B">
        <w:t xml:space="preserve">:  The Group will make Capital Investments at the Project of at least </w:t>
      </w:r>
      <w:r w:rsidR="00F92BFF" w:rsidRPr="00C8725B">
        <w:t>[$70,000,000/</w:t>
      </w:r>
      <w:r w:rsidRPr="00C8725B">
        <w:t>$150,000,000</w:t>
      </w:r>
      <w:r w:rsidR="00F92BFF" w:rsidRPr="00C8725B">
        <w:t>]</w:t>
      </w:r>
      <w:r w:rsidRPr="00C8725B">
        <w:t xml:space="preserve"> from January 1, 2009, through the Performance Date.  </w:t>
      </w:r>
      <w:r w:rsidR="00F92BFF" w:rsidRPr="00C8725B">
        <w:t xml:space="preserve">[The threshold of $70,000,000 in Capital Investments is warranted because the </w:t>
      </w:r>
      <w:r w:rsidR="008F5D81" w:rsidRPr="00C8725B">
        <w:t xml:space="preserve">Locality </w:t>
      </w:r>
      <w:r w:rsidR="00C97593" w:rsidRPr="00C8725B">
        <w:t xml:space="preserve">is a </w:t>
      </w:r>
      <w:r w:rsidR="009F154E">
        <w:t>Distressed Locality.</w:t>
      </w:r>
      <w:r w:rsidR="00373AFD">
        <w:t>]</w:t>
      </w:r>
      <w:r w:rsidR="009F154E">
        <w:t xml:space="preserve"> </w:t>
      </w:r>
    </w:p>
    <w:p w14:paraId="36892810" w14:textId="77777777" w:rsidR="00DC591D" w:rsidRPr="00C8725B" w:rsidRDefault="00DC591D" w:rsidP="00DC591D">
      <w:pPr>
        <w:pStyle w:val="NoSpacing"/>
        <w:ind w:firstLine="720"/>
        <w:jc w:val="both"/>
        <w:rPr>
          <w:szCs w:val="24"/>
        </w:rPr>
      </w:pPr>
    </w:p>
    <w:p w14:paraId="46D2C674" w14:textId="5BDF50EE" w:rsidR="006F1136" w:rsidRPr="00C8725B" w:rsidRDefault="00DC591D" w:rsidP="009F154E">
      <w:pPr>
        <w:pStyle w:val="CommentText"/>
        <w:ind w:firstLine="720"/>
        <w:jc w:val="both"/>
        <w:rPr>
          <w:i/>
          <w:sz w:val="24"/>
          <w:szCs w:val="24"/>
        </w:rPr>
      </w:pPr>
      <w:r w:rsidRPr="00C8725B">
        <w:rPr>
          <w:sz w:val="24"/>
          <w:szCs w:val="24"/>
        </w:rPr>
        <w:t>(d)</w:t>
      </w:r>
      <w:r w:rsidRPr="00C8725B">
        <w:rPr>
          <w:sz w:val="24"/>
          <w:szCs w:val="24"/>
        </w:rPr>
        <w:tab/>
      </w:r>
      <w:r w:rsidRPr="00C8725B">
        <w:rPr>
          <w:i/>
          <w:sz w:val="24"/>
          <w:szCs w:val="24"/>
        </w:rPr>
        <w:t>New Jobs Target</w:t>
      </w:r>
      <w:r w:rsidRPr="00C8725B">
        <w:rPr>
          <w:sz w:val="24"/>
          <w:szCs w:val="24"/>
        </w:rPr>
        <w:t xml:space="preserve">:  The Group will create and Maintain at least </w:t>
      </w:r>
      <w:r w:rsidR="00E0187D" w:rsidRPr="00C8725B">
        <w:rPr>
          <w:sz w:val="24"/>
          <w:szCs w:val="24"/>
        </w:rPr>
        <w:t>[</w:t>
      </w:r>
      <w:r w:rsidR="00155B12" w:rsidRPr="00C8725B">
        <w:rPr>
          <w:sz w:val="24"/>
          <w:szCs w:val="24"/>
        </w:rPr>
        <w:t>10/50</w:t>
      </w:r>
      <w:r w:rsidR="00E0187D" w:rsidRPr="00C8725B">
        <w:rPr>
          <w:sz w:val="24"/>
          <w:szCs w:val="24"/>
        </w:rPr>
        <w:t>]</w:t>
      </w:r>
      <w:r w:rsidRPr="00C8725B">
        <w:rPr>
          <w:sz w:val="24"/>
          <w:szCs w:val="24"/>
        </w:rPr>
        <w:t xml:space="preserve"> New Jobs at the Project from July 1, 2009, through the Performance Date.</w:t>
      </w:r>
      <w:r w:rsidR="00155B12" w:rsidRPr="00C8725B">
        <w:rPr>
          <w:sz w:val="24"/>
          <w:szCs w:val="24"/>
        </w:rPr>
        <w:t xml:space="preserve">  [The threshold of 10</w:t>
      </w:r>
      <w:r w:rsidR="006F1136" w:rsidRPr="00C8725B">
        <w:rPr>
          <w:sz w:val="24"/>
          <w:szCs w:val="24"/>
        </w:rPr>
        <w:t xml:space="preserve"> New Jobs is warranted because</w:t>
      </w:r>
      <w:r w:rsidR="009F154E">
        <w:rPr>
          <w:sz w:val="24"/>
          <w:szCs w:val="24"/>
        </w:rPr>
        <w:t xml:space="preserve"> the Locality is a Distressed Locality.</w:t>
      </w:r>
      <w:r w:rsidR="00373AFD">
        <w:rPr>
          <w:sz w:val="24"/>
          <w:szCs w:val="24"/>
        </w:rPr>
        <w:t>]</w:t>
      </w:r>
    </w:p>
    <w:p w14:paraId="1F142569" w14:textId="77777777" w:rsidR="00DC591D" w:rsidRPr="00C8725B" w:rsidRDefault="00DC591D" w:rsidP="00DC591D">
      <w:pPr>
        <w:ind w:firstLine="720"/>
        <w:jc w:val="both"/>
        <w:rPr>
          <w:szCs w:val="24"/>
        </w:rPr>
      </w:pPr>
    </w:p>
    <w:p w14:paraId="62EBFBBE" w14:textId="48917498" w:rsidR="00694EE7" w:rsidRPr="00C8725B" w:rsidRDefault="00DC591D" w:rsidP="00621649">
      <w:pPr>
        <w:jc w:val="both"/>
        <w:rPr>
          <w:b/>
          <w:u w:val="single"/>
        </w:rPr>
      </w:pPr>
      <w:r w:rsidRPr="00C8725B">
        <w:rPr>
          <w:b/>
          <w:szCs w:val="24"/>
        </w:rPr>
        <w:t>Section 3.</w:t>
      </w:r>
      <w:r w:rsidRPr="00C8725B">
        <w:rPr>
          <w:b/>
          <w:szCs w:val="24"/>
        </w:rPr>
        <w:tab/>
      </w:r>
      <w:r w:rsidRPr="00C8725B">
        <w:rPr>
          <w:b/>
          <w:szCs w:val="24"/>
          <w:u w:val="single"/>
        </w:rPr>
        <w:t>Records</w:t>
      </w:r>
      <w:r w:rsidR="00CD0045" w:rsidRPr="00C8725B">
        <w:rPr>
          <w:b/>
          <w:u w:val="single"/>
        </w:rPr>
        <w:t>; No Double Counting</w:t>
      </w:r>
      <w:r w:rsidRPr="00C8725B">
        <w:rPr>
          <w:b/>
          <w:u w:val="single"/>
        </w:rPr>
        <w:t>.</w:t>
      </w:r>
    </w:p>
    <w:p w14:paraId="1225969F" w14:textId="77777777" w:rsidR="00DC591D" w:rsidRPr="00C8725B" w:rsidRDefault="00DC591D" w:rsidP="00621649">
      <w:pPr>
        <w:jc w:val="both"/>
        <w:rPr>
          <w:b/>
          <w:u w:val="single"/>
        </w:rPr>
      </w:pPr>
    </w:p>
    <w:p w14:paraId="47100922" w14:textId="2B0AA0E6" w:rsidR="00DC591D" w:rsidRPr="00C8725B" w:rsidRDefault="00DC591D" w:rsidP="00DC591D">
      <w:pPr>
        <w:ind w:firstLine="720"/>
        <w:jc w:val="both"/>
      </w:pPr>
      <w:r w:rsidRPr="00C8725B">
        <w:t>(a)</w:t>
      </w:r>
      <w:r w:rsidRPr="00C8725B">
        <w:tab/>
      </w:r>
      <w:r w:rsidRPr="00C8725B">
        <w:rPr>
          <w:i/>
        </w:rPr>
        <w:t>Records</w:t>
      </w:r>
      <w:r w:rsidRPr="00C8725B">
        <w:t>:</w:t>
      </w:r>
      <w:r w:rsidRPr="00C8725B">
        <w:rPr>
          <w:i/>
        </w:rPr>
        <w:t xml:space="preserve"> </w:t>
      </w:r>
      <w:r w:rsidR="00DC143A" w:rsidRPr="00C8725B">
        <w:t>F</w:t>
      </w:r>
      <w:r w:rsidR="006A7093" w:rsidRPr="00C8725B">
        <w:t>rom the date of this MOU</w:t>
      </w:r>
      <w:r w:rsidR="009F154E">
        <w:t xml:space="preserve"> through the Sunset Date</w:t>
      </w:r>
      <w:r w:rsidR="00DC143A" w:rsidRPr="00C8725B">
        <w:t>, t</w:t>
      </w:r>
      <w:r w:rsidRPr="00C8725B">
        <w:t xml:space="preserve">he Company will keep and cause each Tenant to keep complete and accurate records of their Capital Investments and creation and Maintenance of New Jobs at the Project.  The Company also will keep and cause each Tenant to keep complete and accurate records of their purchase or lease of Computer Equipment for use at the Project and the value of </w:t>
      </w:r>
      <w:r w:rsidR="00C408A1" w:rsidRPr="00C8725B">
        <w:t xml:space="preserve">the </w:t>
      </w:r>
      <w:r w:rsidRPr="00C8725B">
        <w:t xml:space="preserve">Tax Benefit.  </w:t>
      </w:r>
    </w:p>
    <w:p w14:paraId="4D3B401B" w14:textId="77777777" w:rsidR="00DC591D" w:rsidRPr="00C8725B" w:rsidRDefault="00DC591D" w:rsidP="00DC591D">
      <w:pPr>
        <w:ind w:firstLine="720"/>
        <w:jc w:val="both"/>
      </w:pPr>
    </w:p>
    <w:p w14:paraId="75173514" w14:textId="77777777" w:rsidR="00DC591D" w:rsidRPr="00C8725B" w:rsidRDefault="00DC591D" w:rsidP="00DC591D">
      <w:pPr>
        <w:ind w:firstLine="720"/>
        <w:jc w:val="both"/>
      </w:pPr>
      <w:r w:rsidRPr="00C8725B">
        <w:rPr>
          <w:szCs w:val="24"/>
        </w:rPr>
        <w:t>If the Company or Tenant wishes to include contractors and employees of contractors as New Jobs, to the extent permitted in the definition of New Jobs in Section 1 above, the Company is responsible for assembling and verifying the documentation necessary to verify the creation and Maintenance of such New Jobs, including whether such jobs are net New Jobs in the Commonwealth.</w:t>
      </w:r>
    </w:p>
    <w:p w14:paraId="165C4857" w14:textId="77777777" w:rsidR="00DC591D" w:rsidRPr="00C8725B" w:rsidRDefault="00DC591D" w:rsidP="00DC591D">
      <w:pPr>
        <w:pStyle w:val="NoSpacing"/>
        <w:ind w:firstLine="720"/>
        <w:jc w:val="both"/>
      </w:pPr>
    </w:p>
    <w:p w14:paraId="6D4FDFAF" w14:textId="77777777" w:rsidR="00DC591D" w:rsidRPr="00C8725B" w:rsidRDefault="00DC591D" w:rsidP="00DC591D">
      <w:pPr>
        <w:ind w:firstLine="720"/>
        <w:jc w:val="both"/>
        <w:rPr>
          <w:color w:val="000000"/>
        </w:rPr>
      </w:pPr>
      <w:r w:rsidRPr="00C8725B">
        <w:rPr>
          <w:color w:val="000000"/>
        </w:rPr>
        <w:t xml:space="preserve">As of July 1, 2009, the Company had </w:t>
      </w:r>
      <w:r w:rsidR="004F40AA" w:rsidRPr="00C8725B">
        <w:rPr>
          <w:color w:val="000000"/>
        </w:rPr>
        <w:t xml:space="preserve">___ </w:t>
      </w:r>
      <w:r w:rsidRPr="00C8725B">
        <w:rPr>
          <w:color w:val="000000"/>
        </w:rPr>
        <w:t xml:space="preserve">full-time employees at the Project and </w:t>
      </w:r>
      <w:r w:rsidR="004F40AA" w:rsidRPr="00C8725B">
        <w:rPr>
          <w:color w:val="000000"/>
        </w:rPr>
        <w:t xml:space="preserve">____ </w:t>
      </w:r>
      <w:r w:rsidRPr="00C8725B">
        <w:rPr>
          <w:color w:val="000000"/>
        </w:rPr>
        <w:t xml:space="preserve">full-time employees at other facilities in the Commonwealth. </w:t>
      </w:r>
    </w:p>
    <w:p w14:paraId="2C45319D" w14:textId="77777777" w:rsidR="00DC591D" w:rsidRPr="00C8725B" w:rsidRDefault="00DC591D" w:rsidP="00DC591D">
      <w:pPr>
        <w:ind w:firstLine="720"/>
        <w:jc w:val="both"/>
        <w:rPr>
          <w:color w:val="000000"/>
        </w:rPr>
      </w:pPr>
    </w:p>
    <w:p w14:paraId="758D2362" w14:textId="4AC0DDE1" w:rsidR="00DC591D" w:rsidRPr="00C8725B" w:rsidRDefault="00DC591D" w:rsidP="00DC591D">
      <w:pPr>
        <w:ind w:firstLine="720"/>
        <w:jc w:val="both"/>
        <w:rPr>
          <w:szCs w:val="24"/>
        </w:rPr>
      </w:pPr>
      <w:r w:rsidRPr="00C8725B">
        <w:rPr>
          <w:color w:val="000000"/>
        </w:rPr>
        <w:t>(b)</w:t>
      </w:r>
      <w:r w:rsidRPr="00C8725B">
        <w:rPr>
          <w:color w:val="000000"/>
        </w:rPr>
        <w:tab/>
      </w:r>
      <w:r w:rsidRPr="00C8725B">
        <w:rPr>
          <w:i/>
          <w:color w:val="000000"/>
        </w:rPr>
        <w:t>No Double-Counting of Capital Investment and New Jobs</w:t>
      </w:r>
      <w:proofErr w:type="gramStart"/>
      <w:r w:rsidRPr="00C8725B">
        <w:rPr>
          <w:i/>
          <w:color w:val="000000"/>
        </w:rPr>
        <w:t>:</w:t>
      </w:r>
      <w:r w:rsidRPr="00C8725B">
        <w:rPr>
          <w:color w:val="000000"/>
        </w:rPr>
        <w:t xml:space="preserve">  The</w:t>
      </w:r>
      <w:proofErr w:type="gramEnd"/>
      <w:r w:rsidRPr="00C8725B">
        <w:rPr>
          <w:color w:val="000000"/>
        </w:rPr>
        <w:t xml:space="preserve"> Capital Investments </w:t>
      </w:r>
      <w:proofErr w:type="gramStart"/>
      <w:r w:rsidRPr="00C8725B">
        <w:rPr>
          <w:color w:val="000000"/>
        </w:rPr>
        <w:t>made</w:t>
      </w:r>
      <w:proofErr w:type="gramEnd"/>
      <w:r w:rsidRPr="00C8725B">
        <w:rPr>
          <w:color w:val="000000"/>
        </w:rPr>
        <w:t xml:space="preserve"> and the New Jobs created and Maintained at the Project may only be </w:t>
      </w:r>
      <w:proofErr w:type="gramStart"/>
      <w:r w:rsidRPr="00C8725B">
        <w:rPr>
          <w:color w:val="000000"/>
        </w:rPr>
        <w:t>taken into account</w:t>
      </w:r>
      <w:proofErr w:type="gramEnd"/>
      <w:r w:rsidRPr="00C8725B">
        <w:rPr>
          <w:color w:val="000000"/>
        </w:rPr>
        <w:t xml:space="preserve"> once </w:t>
      </w:r>
      <w:r w:rsidRPr="00C8725B">
        <w:rPr>
          <w:szCs w:val="24"/>
        </w:rPr>
        <w:t xml:space="preserve">for purposes of satisfaction of the statutory minimum eligibility requirements for the Tax Exemption.  </w:t>
      </w:r>
    </w:p>
    <w:p w14:paraId="42934E27" w14:textId="77777777" w:rsidR="00DC591D" w:rsidRPr="00C8725B" w:rsidRDefault="00DC591D" w:rsidP="00DC591D">
      <w:pPr>
        <w:ind w:firstLine="720"/>
        <w:jc w:val="both"/>
        <w:rPr>
          <w:szCs w:val="24"/>
        </w:rPr>
      </w:pPr>
    </w:p>
    <w:p w14:paraId="282A0935" w14:textId="77777777" w:rsidR="00DC591D" w:rsidRPr="00C8725B" w:rsidRDefault="00DC591D" w:rsidP="00DC591D">
      <w:pPr>
        <w:ind w:firstLine="720"/>
        <w:jc w:val="both"/>
        <w:rPr>
          <w:szCs w:val="24"/>
        </w:rPr>
      </w:pPr>
      <w:r w:rsidRPr="00C8725B">
        <w:rPr>
          <w:szCs w:val="24"/>
        </w:rPr>
        <w:t>After being counted as capital expenditures or new jobs under a separate memorandum of understanding between the Company or a different data center and VEDP, capital expenditures and new jobs moved to the Project will not be considered Capital Investments and New Jobs under this MOU.</w:t>
      </w:r>
    </w:p>
    <w:p w14:paraId="6FB00454" w14:textId="77777777" w:rsidR="00DC591D" w:rsidRPr="00C8725B" w:rsidRDefault="00DC591D" w:rsidP="00DC591D">
      <w:pPr>
        <w:ind w:firstLine="720"/>
        <w:jc w:val="both"/>
        <w:rPr>
          <w:szCs w:val="24"/>
        </w:rPr>
      </w:pPr>
    </w:p>
    <w:p w14:paraId="5BABF6F5" w14:textId="6FF81B92" w:rsidR="00DC591D" w:rsidRDefault="00DC591D" w:rsidP="009F154E">
      <w:pPr>
        <w:ind w:firstLine="720"/>
        <w:jc w:val="both"/>
        <w:rPr>
          <w:szCs w:val="24"/>
        </w:rPr>
      </w:pPr>
      <w:r w:rsidRPr="00C8725B">
        <w:rPr>
          <w:szCs w:val="24"/>
        </w:rPr>
        <w:t xml:space="preserve">After being counted as Capital Investments and New Jobs at the Project as of the Performance Date, Capital Investments and New Jobs moved from the Project will not be considered new capital expenditures and new jobs under a separate memorandum of understanding between the Company or a </w:t>
      </w:r>
      <w:r w:rsidR="009F154E">
        <w:rPr>
          <w:szCs w:val="24"/>
        </w:rPr>
        <w:t>different data center and VEDP.</w:t>
      </w:r>
    </w:p>
    <w:p w14:paraId="1C46A66E" w14:textId="34946A00" w:rsidR="009F154E" w:rsidRDefault="009F154E" w:rsidP="009F154E">
      <w:pPr>
        <w:ind w:firstLine="720"/>
        <w:jc w:val="both"/>
        <w:rPr>
          <w:szCs w:val="24"/>
        </w:rPr>
      </w:pPr>
    </w:p>
    <w:p w14:paraId="2AC23C73" w14:textId="7798998D" w:rsidR="009F154E" w:rsidRPr="009F154E" w:rsidRDefault="009F154E" w:rsidP="009F154E">
      <w:pPr>
        <w:ind w:firstLine="720"/>
        <w:jc w:val="both"/>
        <w:rPr>
          <w:szCs w:val="24"/>
        </w:rPr>
      </w:pPr>
    </w:p>
    <w:p w14:paraId="6F2DFC1A" w14:textId="77777777" w:rsidR="00DC591D" w:rsidRPr="00C8725B" w:rsidRDefault="00DC591D" w:rsidP="00C62753">
      <w:pPr>
        <w:keepNext/>
        <w:keepLines/>
        <w:jc w:val="both"/>
        <w:rPr>
          <w:b/>
        </w:rPr>
      </w:pPr>
      <w:r w:rsidRPr="00C8725B">
        <w:rPr>
          <w:b/>
        </w:rPr>
        <w:lastRenderedPageBreak/>
        <w:t xml:space="preserve">Section </w:t>
      </w:r>
      <w:r w:rsidR="009C0A20" w:rsidRPr="00C8725B">
        <w:rPr>
          <w:b/>
        </w:rPr>
        <w:t>4</w:t>
      </w:r>
      <w:r w:rsidRPr="00C8725B">
        <w:rPr>
          <w:b/>
        </w:rPr>
        <w:t>.</w:t>
      </w:r>
      <w:r w:rsidRPr="00C8725B">
        <w:rPr>
          <w:b/>
        </w:rPr>
        <w:tab/>
      </w:r>
      <w:r w:rsidRPr="00C8725B">
        <w:rPr>
          <w:b/>
          <w:u w:val="single"/>
        </w:rPr>
        <w:t>Sales and Use Tax Exemption</w:t>
      </w:r>
      <w:r w:rsidRPr="00C8725B">
        <w:rPr>
          <w:b/>
        </w:rPr>
        <w:t>.</w:t>
      </w:r>
    </w:p>
    <w:p w14:paraId="522D6F40" w14:textId="77777777" w:rsidR="00DC591D" w:rsidRPr="00C8725B" w:rsidRDefault="00DC591D" w:rsidP="00C62753">
      <w:pPr>
        <w:keepNext/>
        <w:keepLines/>
        <w:jc w:val="both"/>
        <w:rPr>
          <w:b/>
        </w:rPr>
      </w:pPr>
    </w:p>
    <w:p w14:paraId="3411C331" w14:textId="202794A0" w:rsidR="00DC591D" w:rsidRPr="00C8725B" w:rsidRDefault="00DC591D" w:rsidP="00C62753">
      <w:pPr>
        <w:keepNext/>
        <w:keepLines/>
        <w:jc w:val="both"/>
      </w:pPr>
      <w:r w:rsidRPr="00C8725B">
        <w:rPr>
          <w:b/>
        </w:rPr>
        <w:tab/>
      </w:r>
      <w:r w:rsidRPr="00C8725B">
        <w:t>(a)</w:t>
      </w:r>
      <w:r w:rsidRPr="00C8725B">
        <w:tab/>
      </w:r>
      <w:r w:rsidRPr="00C8725B">
        <w:rPr>
          <w:i/>
        </w:rPr>
        <w:t>Exemption for Company</w:t>
      </w:r>
      <w:r w:rsidRPr="00C8725B">
        <w:t>:  The Company or its real property contractor may use the Tax Exemption for all Computer Equipment purchased or leased for use at the Project.  The Tax Exemption will be available from the date o</w:t>
      </w:r>
      <w:r w:rsidR="009F154E">
        <w:t>f this MOU through the Sunset Date</w:t>
      </w:r>
      <w:r w:rsidRPr="00C8725B">
        <w:t xml:space="preserve">.  </w:t>
      </w:r>
    </w:p>
    <w:p w14:paraId="2879F995" w14:textId="77777777" w:rsidR="00DC591D" w:rsidRPr="00C8725B" w:rsidRDefault="00DC591D" w:rsidP="00DC591D">
      <w:pPr>
        <w:jc w:val="both"/>
      </w:pPr>
    </w:p>
    <w:p w14:paraId="6A68873E" w14:textId="54592865" w:rsidR="00DC591D" w:rsidRPr="00C8725B" w:rsidRDefault="00DC591D" w:rsidP="00DC591D">
      <w:pPr>
        <w:ind w:firstLine="720"/>
        <w:jc w:val="both"/>
      </w:pPr>
      <w:r w:rsidRPr="00C8725B">
        <w:t xml:space="preserve">Upon execution and delivery of this MOU to VEDP, VEDP will cause TAX to provide an Exemption Certificate to the Company </w:t>
      </w:r>
      <w:r w:rsidR="009F154E">
        <w:t xml:space="preserve">and its Affiliates </w:t>
      </w:r>
      <w:r w:rsidRPr="00C8725B">
        <w:t xml:space="preserve">to be used by the Company </w:t>
      </w:r>
      <w:r w:rsidR="009F154E">
        <w:t xml:space="preserve">and </w:t>
      </w:r>
      <w:r w:rsidRPr="00C8725B">
        <w:t>its Affiliates</w:t>
      </w:r>
      <w:r w:rsidR="009F154E">
        <w:t xml:space="preserve"> </w:t>
      </w:r>
      <w:r w:rsidRPr="00C8725B">
        <w:t xml:space="preserve">to evidence its or their ability to use the Tax Exemption.  Real property contractors for the Project may use such Exemption Certificate by executing a form ST-11A and presenting it to its vendors as provided in PD 10-121.  </w:t>
      </w:r>
    </w:p>
    <w:p w14:paraId="4719459E" w14:textId="77777777" w:rsidR="00DC591D" w:rsidRPr="00C8725B" w:rsidRDefault="00DC591D" w:rsidP="00DC591D">
      <w:pPr>
        <w:ind w:firstLine="720"/>
        <w:jc w:val="both"/>
      </w:pPr>
    </w:p>
    <w:p w14:paraId="2F908E0C" w14:textId="77777777" w:rsidR="00771B7D" w:rsidRPr="00C8725B" w:rsidRDefault="00BC56B1" w:rsidP="00BC56B1">
      <w:pPr>
        <w:ind w:firstLine="720"/>
        <w:jc w:val="both"/>
      </w:pPr>
      <w:r w:rsidRPr="00C8725B">
        <w:t xml:space="preserve">If an Affiliate is to be added to the Exemption Certificate after the original date of this MOU, the Company will amend Exhibit A and provide such updated Exhibit A to VEDP and </w:t>
      </w:r>
      <w:r w:rsidR="008B5D60" w:rsidRPr="00C8725B">
        <w:t xml:space="preserve">VEDP will provide a copy </w:t>
      </w:r>
      <w:r w:rsidRPr="00C8725B">
        <w:t xml:space="preserve">to TAX.  </w:t>
      </w:r>
      <w:r w:rsidR="008B5D60" w:rsidRPr="00C8725B">
        <w:t xml:space="preserve">VEDP will have </w:t>
      </w:r>
      <w:r w:rsidRPr="00C8725B">
        <w:t xml:space="preserve">TAX provide an amended Exemption Certificate to the Company permitting the additional Affiliate to use the Tax Exemption. </w:t>
      </w:r>
    </w:p>
    <w:p w14:paraId="57A63F6B" w14:textId="77777777" w:rsidR="00771B7D" w:rsidRPr="00C8725B" w:rsidRDefault="00771B7D" w:rsidP="00BC56B1">
      <w:pPr>
        <w:ind w:firstLine="720"/>
        <w:jc w:val="both"/>
      </w:pPr>
    </w:p>
    <w:p w14:paraId="1FDBDCA4" w14:textId="320C01A4" w:rsidR="00771B7D" w:rsidRPr="00C8725B" w:rsidRDefault="00771B7D" w:rsidP="00771B7D">
      <w:pPr>
        <w:ind w:firstLine="720"/>
        <w:jc w:val="both"/>
      </w:pPr>
      <w:r w:rsidRPr="00C8725B">
        <w:t xml:space="preserve">It is expected that the Company or its real property contractor will use the </w:t>
      </w:r>
      <w:r w:rsidR="00865EBC" w:rsidRPr="00C8725B">
        <w:t>Tax Exemption s</w:t>
      </w:r>
      <w:r w:rsidRPr="00C8725B">
        <w:t>et forth in Section 58.1-609.3 (18) of the Virginia Code at the time that such tax wo</w:t>
      </w:r>
      <w:r w:rsidR="009F154E">
        <w:t>uld otherwise be due. In rare</w:t>
      </w:r>
      <w:r w:rsidRPr="00C8725B">
        <w:t xml:space="preserve"> cases, the Company or its real property contractor may not be able to avail themselves of the </w:t>
      </w:r>
      <w:r w:rsidR="00865EBC" w:rsidRPr="00C8725B">
        <w:t>Tax E</w:t>
      </w:r>
      <w:r w:rsidRPr="00C8725B">
        <w:t>xemption at the time that the tax is due and may seek a refund.  Any refund that may be due is generally subject to a three-year statute of limitations.</w:t>
      </w:r>
    </w:p>
    <w:p w14:paraId="50AC4137" w14:textId="77777777" w:rsidR="00BC56B1" w:rsidRPr="00C8725B" w:rsidRDefault="00BC56B1" w:rsidP="00DC591D">
      <w:pPr>
        <w:ind w:firstLine="720"/>
        <w:jc w:val="both"/>
      </w:pPr>
      <w:r w:rsidRPr="00C8725B">
        <w:t xml:space="preserve"> </w:t>
      </w:r>
    </w:p>
    <w:p w14:paraId="7B4EB950" w14:textId="211692E9" w:rsidR="00DC591D" w:rsidRPr="00C8725B" w:rsidRDefault="00DC591D" w:rsidP="00DC591D">
      <w:pPr>
        <w:ind w:firstLine="720"/>
        <w:jc w:val="both"/>
      </w:pPr>
      <w:r w:rsidRPr="00C8725B">
        <w:t>(b)</w:t>
      </w:r>
      <w:r w:rsidRPr="00C8725B">
        <w:tab/>
      </w:r>
      <w:r w:rsidRPr="00C8725B">
        <w:rPr>
          <w:i/>
        </w:rPr>
        <w:t>Exemption for Tenants</w:t>
      </w:r>
      <w:r w:rsidRPr="00C8725B">
        <w:t>:  A Tenant or its real property contractor may use the Tax Exemption for all Computer Equipment purchased or leased for use at the Project.   The Tax Exemption will be available from the date o</w:t>
      </w:r>
      <w:r w:rsidR="009F154E">
        <w:t>f this MOU through the Sunset Date</w:t>
      </w:r>
      <w:r w:rsidRPr="00C8725B">
        <w:t xml:space="preserve">. </w:t>
      </w:r>
    </w:p>
    <w:p w14:paraId="16282634" w14:textId="77777777" w:rsidR="00DC591D" w:rsidRPr="00C8725B" w:rsidRDefault="00DC591D" w:rsidP="00DC591D">
      <w:pPr>
        <w:pStyle w:val="NoSpacing"/>
        <w:ind w:firstLine="720"/>
        <w:jc w:val="both"/>
      </w:pPr>
    </w:p>
    <w:p w14:paraId="1D4E6159" w14:textId="513EEC98" w:rsidR="00DC591D" w:rsidRDefault="00DC591D" w:rsidP="00DC591D">
      <w:pPr>
        <w:ind w:firstLine="720"/>
        <w:jc w:val="both"/>
      </w:pPr>
      <w:r w:rsidRPr="00C8725B">
        <w:t xml:space="preserve">Upon execution and delivery of a Participation Certificate and the provision of an amended Exhibit </w:t>
      </w:r>
      <w:r w:rsidR="00FC096B" w:rsidRPr="00C8725B">
        <w:t>B</w:t>
      </w:r>
      <w:r w:rsidRPr="00C8725B">
        <w:t xml:space="preserve"> to VEDP, VEDP will cause TAX to provide an Exemption Certificate to the Tenant</w:t>
      </w:r>
      <w:r w:rsidR="009F154E">
        <w:t xml:space="preserve"> and its Affiliates</w:t>
      </w:r>
      <w:r w:rsidRPr="00C8725B">
        <w:t xml:space="preserve"> to be used by the Tenant </w:t>
      </w:r>
      <w:r w:rsidR="009F154E">
        <w:t xml:space="preserve">and its Affiliates </w:t>
      </w:r>
      <w:r w:rsidRPr="00C8725B">
        <w:t xml:space="preserve">to evidence its ability to use the Tax Exemption. Real property contractors for the Project may use such Tax Exemption by executing a form ST-11A and presenting it to its vendors as provided in PD 10-121.   </w:t>
      </w:r>
    </w:p>
    <w:p w14:paraId="76075171" w14:textId="6365E676" w:rsidR="009F154E" w:rsidRDefault="009F154E" w:rsidP="00DC591D">
      <w:pPr>
        <w:ind w:firstLine="720"/>
        <w:jc w:val="both"/>
      </w:pPr>
    </w:p>
    <w:p w14:paraId="57471C1A" w14:textId="3E32A814" w:rsidR="009F154E" w:rsidRPr="00C8725B" w:rsidRDefault="009F154E" w:rsidP="00DC591D">
      <w:pPr>
        <w:ind w:firstLine="720"/>
        <w:jc w:val="both"/>
      </w:pPr>
      <w:r w:rsidRPr="00C04845">
        <w:t xml:space="preserve">If an Affiliate </w:t>
      </w:r>
      <w:r>
        <w:t xml:space="preserve">or subtenant or sublicensee </w:t>
      </w:r>
      <w:r w:rsidRPr="00C04845">
        <w:t xml:space="preserve">is </w:t>
      </w:r>
      <w:r>
        <w:t>to be added to the Participation Certificate a</w:t>
      </w:r>
      <w:r w:rsidRPr="00C04845">
        <w:t xml:space="preserve">fter the original date of </w:t>
      </w:r>
      <w:r>
        <w:t>the applicable Participation Certificate</w:t>
      </w:r>
      <w:r w:rsidRPr="00C04845">
        <w:t>,</w:t>
      </w:r>
      <w:r>
        <w:t xml:space="preserve"> the Tenant will provide documentation identifying the Affiliate or subtenant or sublicensee and provide such updated documentation to VEDP and VEDP will provide a copy to TAX.  VEDP will have TAX provide an amended Exemption Certificate to the Tenant permitting the additional </w:t>
      </w:r>
      <w:r w:rsidRPr="00C04845">
        <w:t>Affiliate</w:t>
      </w:r>
      <w:r>
        <w:t>, subtenant or sublicensee to use the Tax Exemption</w:t>
      </w:r>
    </w:p>
    <w:p w14:paraId="62F95F9B" w14:textId="77777777" w:rsidR="00DC591D" w:rsidRPr="00C8725B" w:rsidRDefault="00DC591D" w:rsidP="00621649">
      <w:pPr>
        <w:jc w:val="both"/>
      </w:pPr>
    </w:p>
    <w:p w14:paraId="13D5BA11" w14:textId="19AC8866" w:rsidR="008B21D2" w:rsidRPr="00C8725B" w:rsidRDefault="008B21D2" w:rsidP="008B21D2">
      <w:pPr>
        <w:ind w:firstLine="720"/>
        <w:jc w:val="both"/>
      </w:pPr>
      <w:r w:rsidRPr="00C8725B">
        <w:t>It is expected that the Tenant or its real property contractor will use the Tax Exemption set forth in Section 58.1-609.3 (18) of the Virginia Code at the time that such tax would otherwis</w:t>
      </w:r>
      <w:r w:rsidR="009F154E">
        <w:t>e be due. In rare</w:t>
      </w:r>
      <w:r w:rsidRPr="00C8725B">
        <w:t xml:space="preserve"> cases, the Tenant or its real property contractor may not be able to avail themselves of the Tax Exemption at the time that the tax is due and may seek a refund.  Any refund that may be due is generally subject to a thr</w:t>
      </w:r>
      <w:r w:rsidR="003F6796" w:rsidRPr="00C8725B">
        <w:t>ee-year statute of limitations.</w:t>
      </w:r>
    </w:p>
    <w:p w14:paraId="094FE237" w14:textId="5780D990" w:rsidR="008B21D2" w:rsidRPr="00C8725B" w:rsidRDefault="008B21D2" w:rsidP="00621649">
      <w:pPr>
        <w:jc w:val="both"/>
      </w:pPr>
    </w:p>
    <w:p w14:paraId="58A608C2" w14:textId="77777777" w:rsidR="00620D81" w:rsidRPr="00C8725B" w:rsidRDefault="00620D81" w:rsidP="00C62753">
      <w:pPr>
        <w:keepNext/>
        <w:keepLines/>
        <w:jc w:val="both"/>
      </w:pPr>
      <w:r w:rsidRPr="00C8725B">
        <w:rPr>
          <w:b/>
        </w:rPr>
        <w:lastRenderedPageBreak/>
        <w:t xml:space="preserve">Section </w:t>
      </w:r>
      <w:r w:rsidR="00CD0045" w:rsidRPr="00C8725B">
        <w:rPr>
          <w:b/>
        </w:rPr>
        <w:t>5</w:t>
      </w:r>
      <w:r w:rsidR="00603ED3" w:rsidRPr="00C8725B">
        <w:rPr>
          <w:b/>
        </w:rPr>
        <w:t>.</w:t>
      </w:r>
      <w:r w:rsidRPr="00C8725B">
        <w:tab/>
      </w:r>
      <w:r w:rsidR="00D93C41" w:rsidRPr="00C8725B">
        <w:rPr>
          <w:b/>
          <w:u w:val="single"/>
        </w:rPr>
        <w:t>Reporting and Verification</w:t>
      </w:r>
      <w:r w:rsidRPr="00C8725B">
        <w:rPr>
          <w:b/>
        </w:rPr>
        <w:t>.</w:t>
      </w:r>
    </w:p>
    <w:p w14:paraId="74AADDD4" w14:textId="77777777" w:rsidR="00620D81" w:rsidRPr="00C8725B" w:rsidRDefault="00620D81" w:rsidP="00C62753">
      <w:pPr>
        <w:keepNext/>
        <w:keepLines/>
        <w:jc w:val="both"/>
      </w:pPr>
    </w:p>
    <w:p w14:paraId="5A0D08AC" w14:textId="67D1587B" w:rsidR="00F81269" w:rsidRPr="00C8725B" w:rsidRDefault="00620D81" w:rsidP="00C62753">
      <w:pPr>
        <w:keepNext/>
        <w:keepLines/>
        <w:ind w:firstLine="720"/>
        <w:jc w:val="both"/>
        <w:rPr>
          <w:rFonts w:eastAsia="Calibri"/>
          <w:b/>
          <w:szCs w:val="24"/>
        </w:rPr>
      </w:pPr>
      <w:r w:rsidRPr="00C8725B">
        <w:t>(a)</w:t>
      </w:r>
      <w:r w:rsidRPr="00C8725B">
        <w:tab/>
      </w:r>
      <w:r w:rsidR="009F154E">
        <w:rPr>
          <w:i/>
        </w:rPr>
        <w:t>Performance</w:t>
      </w:r>
      <w:r w:rsidRPr="00C8725B">
        <w:rPr>
          <w:i/>
        </w:rPr>
        <w:t xml:space="preserve"> Reports</w:t>
      </w:r>
      <w:r w:rsidR="00A57E8A" w:rsidRPr="00C8725B">
        <w:t xml:space="preserve">:  </w:t>
      </w:r>
      <w:r w:rsidR="00F81269" w:rsidRPr="00C8725B">
        <w:rPr>
          <w:rFonts w:eastAsia="Calibri"/>
          <w:szCs w:val="24"/>
        </w:rPr>
        <w:t xml:space="preserve">The Company shall provide, at the Company’s expense, in the form attached hereto as Exhibit </w:t>
      </w:r>
      <w:r w:rsidR="00FC096B" w:rsidRPr="00C8725B">
        <w:rPr>
          <w:rFonts w:eastAsia="Calibri"/>
          <w:szCs w:val="24"/>
        </w:rPr>
        <w:t>D</w:t>
      </w:r>
      <w:r w:rsidR="00F81269" w:rsidRPr="00C8725B">
        <w:rPr>
          <w:rFonts w:eastAsia="Calibri"/>
          <w:szCs w:val="24"/>
        </w:rPr>
        <w:t xml:space="preserve">, detailed verification reasonably satisfactory to VEDP </w:t>
      </w:r>
      <w:r w:rsidR="00603ED3" w:rsidRPr="00C8725B">
        <w:rPr>
          <w:rFonts w:eastAsia="Calibri"/>
          <w:szCs w:val="24"/>
        </w:rPr>
        <w:t xml:space="preserve">and TAX </w:t>
      </w:r>
      <w:r w:rsidR="00F81269" w:rsidRPr="00C8725B">
        <w:rPr>
          <w:rFonts w:eastAsia="Calibri"/>
          <w:szCs w:val="24"/>
        </w:rPr>
        <w:t xml:space="preserve">of the </w:t>
      </w:r>
      <w:r w:rsidR="00603ED3" w:rsidRPr="00C8725B">
        <w:rPr>
          <w:rFonts w:eastAsia="Calibri"/>
          <w:szCs w:val="24"/>
        </w:rPr>
        <w:t>Group</w:t>
      </w:r>
      <w:r w:rsidR="00F81269" w:rsidRPr="00C8725B">
        <w:rPr>
          <w:rFonts w:eastAsia="Calibri"/>
          <w:szCs w:val="24"/>
        </w:rPr>
        <w:t xml:space="preserve">’s progress on the Targets.  </w:t>
      </w:r>
      <w:r w:rsidR="00A57E8A" w:rsidRPr="00C8725B">
        <w:t>Each s</w:t>
      </w:r>
      <w:r w:rsidR="00603ED3" w:rsidRPr="00C8725B">
        <w:t xml:space="preserve">uch progress report should include Capital Investments broken down by major </w:t>
      </w:r>
      <w:proofErr w:type="gramStart"/>
      <w:r w:rsidR="00603ED3" w:rsidRPr="00C8725B">
        <w:t>category of investment</w:t>
      </w:r>
      <w:proofErr w:type="gramEnd"/>
      <w:r w:rsidR="00603ED3" w:rsidRPr="00C8725B">
        <w:t xml:space="preserve"> including land, land improvements, new construction and/or building improvements, furniture, fixtures and equipment, Computer Equipment and other major items of expenditure, as well as a listing of New Jobs</w:t>
      </w:r>
      <w:r w:rsidR="00A411C1" w:rsidRPr="00C8725B">
        <w:t>,</w:t>
      </w:r>
      <w:r w:rsidR="00603ED3" w:rsidRPr="00C8725B">
        <w:t xml:space="preserve"> the annual wage for each such New Job</w:t>
      </w:r>
      <w:r w:rsidR="00A57E8A" w:rsidRPr="00C8725B">
        <w:t xml:space="preserve">, and the </w:t>
      </w:r>
      <w:r w:rsidR="0023421F" w:rsidRPr="00C8725B">
        <w:t xml:space="preserve">cumulative </w:t>
      </w:r>
      <w:r w:rsidR="00A57E8A" w:rsidRPr="00C8725B">
        <w:t>value of the Tax Benefit received</w:t>
      </w:r>
      <w:r w:rsidR="00603ED3" w:rsidRPr="00C8725B">
        <w:t xml:space="preserve">.  The </w:t>
      </w:r>
      <w:r w:rsidR="003A44D2">
        <w:t>Performance R</w:t>
      </w:r>
      <w:r w:rsidR="00F81269" w:rsidRPr="00C8725B">
        <w:rPr>
          <w:rFonts w:eastAsia="Calibri"/>
          <w:szCs w:val="24"/>
        </w:rPr>
        <w:t>eport</w:t>
      </w:r>
      <w:r w:rsidR="003A44D2">
        <w:rPr>
          <w:rFonts w:eastAsia="Calibri"/>
          <w:szCs w:val="24"/>
        </w:rPr>
        <w:t>s</w:t>
      </w:r>
      <w:r w:rsidR="00F81269" w:rsidRPr="00C8725B">
        <w:rPr>
          <w:rFonts w:eastAsia="Calibri"/>
          <w:szCs w:val="24"/>
        </w:rPr>
        <w:t xml:space="preserve"> will be provide</w:t>
      </w:r>
      <w:r w:rsidR="009F154E">
        <w:rPr>
          <w:rFonts w:eastAsia="Calibri"/>
          <w:szCs w:val="24"/>
        </w:rPr>
        <w:t>d annually, starting at October 1</w:t>
      </w:r>
      <w:r w:rsidR="00F81269" w:rsidRPr="00C8725B">
        <w:rPr>
          <w:rFonts w:eastAsia="Calibri"/>
          <w:szCs w:val="24"/>
        </w:rPr>
        <w:t>, 20__, and covering the peri</w:t>
      </w:r>
      <w:r w:rsidR="009F154E">
        <w:rPr>
          <w:rFonts w:eastAsia="Calibri"/>
          <w:szCs w:val="24"/>
        </w:rPr>
        <w:t>od through the prior June 30, through the Performance Date</w:t>
      </w:r>
      <w:r w:rsidR="00F81269" w:rsidRPr="00C8725B">
        <w:rPr>
          <w:rFonts w:eastAsia="Calibri"/>
          <w:szCs w:val="24"/>
        </w:rPr>
        <w:t>.  Further, the Company sha</w:t>
      </w:r>
      <w:r w:rsidR="009F154E">
        <w:rPr>
          <w:rFonts w:eastAsia="Calibri"/>
          <w:szCs w:val="24"/>
        </w:rPr>
        <w:t>ll provide such Performance Reports</w:t>
      </w:r>
      <w:r w:rsidR="00F81269" w:rsidRPr="00C8725B">
        <w:rPr>
          <w:rFonts w:eastAsia="Calibri"/>
          <w:szCs w:val="24"/>
        </w:rPr>
        <w:t xml:space="preserve"> </w:t>
      </w:r>
      <w:r w:rsidR="00FD6E93" w:rsidRPr="00C8725B">
        <w:rPr>
          <w:rFonts w:eastAsia="Calibri"/>
          <w:szCs w:val="24"/>
        </w:rPr>
        <w:t>at such other times as VEDP or TAX may reasonably require.</w:t>
      </w:r>
    </w:p>
    <w:p w14:paraId="411295A9" w14:textId="77777777" w:rsidR="00603ED3" w:rsidRPr="00C8725B" w:rsidRDefault="00603ED3" w:rsidP="00F81269">
      <w:pPr>
        <w:ind w:firstLine="720"/>
        <w:jc w:val="both"/>
        <w:rPr>
          <w:rFonts w:eastAsia="Calibri"/>
          <w:b/>
          <w:szCs w:val="24"/>
        </w:rPr>
      </w:pPr>
    </w:p>
    <w:p w14:paraId="010452CF" w14:textId="55C5EC5B" w:rsidR="00620D81" w:rsidRDefault="00603ED3" w:rsidP="00620D81">
      <w:pPr>
        <w:ind w:firstLine="720"/>
        <w:jc w:val="both"/>
      </w:pPr>
      <w:r w:rsidRPr="00C8725B">
        <w:rPr>
          <w:rFonts w:eastAsia="Calibri"/>
          <w:szCs w:val="24"/>
        </w:rPr>
        <w:t>(b)</w:t>
      </w:r>
      <w:r w:rsidRPr="00C8725B">
        <w:rPr>
          <w:rFonts w:eastAsia="Calibri"/>
          <w:szCs w:val="24"/>
        </w:rPr>
        <w:tab/>
      </w:r>
      <w:r w:rsidR="009F154E">
        <w:rPr>
          <w:rFonts w:eastAsia="Calibri"/>
          <w:i/>
          <w:szCs w:val="24"/>
        </w:rPr>
        <w:t xml:space="preserve">Final </w:t>
      </w:r>
      <w:r w:rsidR="00A411C1" w:rsidRPr="00C8725B">
        <w:rPr>
          <w:rFonts w:eastAsia="Calibri"/>
          <w:i/>
          <w:szCs w:val="24"/>
        </w:rPr>
        <w:t>Performance Report:</w:t>
      </w:r>
      <w:r w:rsidR="00A411C1" w:rsidRPr="00C8725B">
        <w:rPr>
          <w:rFonts w:eastAsia="Calibri"/>
          <w:szCs w:val="24"/>
        </w:rPr>
        <w:t xml:space="preserve">  Within 90 days after the Performance Date, t</w:t>
      </w:r>
      <w:r w:rsidRPr="00C8725B">
        <w:rPr>
          <w:rFonts w:eastAsia="Calibri"/>
          <w:szCs w:val="24"/>
        </w:rPr>
        <w:t xml:space="preserve">he Company shall provide, at the Company’s expense, in the </w:t>
      </w:r>
      <w:r w:rsidR="009F154E">
        <w:rPr>
          <w:rFonts w:eastAsia="Calibri"/>
          <w:szCs w:val="24"/>
        </w:rPr>
        <w:t>form attached hereto as Exhibit</w:t>
      </w:r>
      <w:r w:rsidR="00BE35CC" w:rsidRPr="00C8725B">
        <w:rPr>
          <w:rFonts w:eastAsia="Calibri"/>
          <w:szCs w:val="24"/>
        </w:rPr>
        <w:t xml:space="preserve"> E</w:t>
      </w:r>
      <w:r w:rsidRPr="00C8725B">
        <w:rPr>
          <w:rFonts w:eastAsia="Calibri"/>
          <w:szCs w:val="24"/>
        </w:rPr>
        <w:t>, detailed verification reasonably satisfactory to VEDP and TAX of the Group’s achievement of the Targets</w:t>
      </w:r>
      <w:r w:rsidR="009F154E">
        <w:rPr>
          <w:rFonts w:eastAsia="Calibri"/>
          <w:szCs w:val="24"/>
        </w:rPr>
        <w:t xml:space="preserve"> as of the Performance Date</w:t>
      </w:r>
      <w:r w:rsidRPr="00C8725B">
        <w:rPr>
          <w:rFonts w:eastAsia="Calibri"/>
          <w:szCs w:val="24"/>
        </w:rPr>
        <w:t xml:space="preserve">.  </w:t>
      </w:r>
      <w:r w:rsidRPr="00C8725B">
        <w:t xml:space="preserve">Such </w:t>
      </w:r>
      <w:proofErr w:type="gramStart"/>
      <w:r w:rsidRPr="00C8725B">
        <w:t>report</w:t>
      </w:r>
      <w:proofErr w:type="gramEnd"/>
      <w:r w:rsidRPr="00C8725B">
        <w:t xml:space="preserve"> should include Capital Investments broken down by major </w:t>
      </w:r>
      <w:proofErr w:type="gramStart"/>
      <w:r w:rsidRPr="00C8725B">
        <w:t>category of investment</w:t>
      </w:r>
      <w:proofErr w:type="gramEnd"/>
      <w:r w:rsidRPr="00C8725B">
        <w:t xml:space="preserve"> including land, land improvements, new construction and/or building improvements, furniture, fixtures and equipment, Computer Equipment and other major items of expenditure, as well as a listing of New Jobs</w:t>
      </w:r>
      <w:r w:rsidR="00A411C1" w:rsidRPr="00C8725B">
        <w:t>,</w:t>
      </w:r>
      <w:r w:rsidRPr="00C8725B">
        <w:t xml:space="preserve"> the annual wage for each such New Job</w:t>
      </w:r>
      <w:r w:rsidR="00A411C1" w:rsidRPr="00C8725B">
        <w:t xml:space="preserve">, and the </w:t>
      </w:r>
      <w:r w:rsidR="00086B40" w:rsidRPr="00C8725B">
        <w:t xml:space="preserve">cumulative </w:t>
      </w:r>
      <w:r w:rsidR="00A411C1" w:rsidRPr="00C8725B">
        <w:t>value of the Tax Benefit received</w:t>
      </w:r>
      <w:r w:rsidR="009F154E">
        <w:t xml:space="preserve"> by the Group</w:t>
      </w:r>
      <w:r w:rsidRPr="00C8725B">
        <w:rPr>
          <w:rFonts w:eastAsia="Calibri"/>
          <w:szCs w:val="24"/>
        </w:rPr>
        <w:t xml:space="preserve">.  </w:t>
      </w:r>
      <w:r w:rsidR="00620D81" w:rsidRPr="00C8725B">
        <w:t>If th</w:t>
      </w:r>
      <w:r w:rsidRPr="00C8725B">
        <w:t>e final</w:t>
      </w:r>
      <w:r w:rsidR="00620D81" w:rsidRPr="00C8725B">
        <w:t xml:space="preserve"> report demonstrate</w:t>
      </w:r>
      <w:r w:rsidRPr="00C8725B">
        <w:t>s</w:t>
      </w:r>
      <w:r w:rsidR="00620D81" w:rsidRPr="00C8725B">
        <w:t xml:space="preserve"> that the Group failed to achieve the Performance Targets by the Performance Date, the Company </w:t>
      </w:r>
      <w:r w:rsidR="009F154E">
        <w:t>shall (</w:t>
      </w:r>
      <w:proofErr w:type="spellStart"/>
      <w:r w:rsidR="009F154E">
        <w:t>i</w:t>
      </w:r>
      <w:proofErr w:type="spellEnd"/>
      <w:r w:rsidR="009F154E">
        <w:t>)</w:t>
      </w:r>
      <w:r w:rsidR="00620D81" w:rsidRPr="00C8725B">
        <w:t xml:space="preserve"> cease us</w:t>
      </w:r>
      <w:r w:rsidR="009F154E">
        <w:t>ing the Tax Exemption and (ii)</w:t>
      </w:r>
      <w:r w:rsidR="00620D81" w:rsidRPr="00C8725B">
        <w:t xml:space="preserve"> immediately notify </w:t>
      </w:r>
      <w:proofErr w:type="gramStart"/>
      <w:r w:rsidR="00620D81" w:rsidRPr="00C8725B">
        <w:t>all of</w:t>
      </w:r>
      <w:proofErr w:type="gramEnd"/>
      <w:r w:rsidR="00620D81" w:rsidRPr="00C8725B">
        <w:t xml:space="preserve"> the Tenants that they must cease using the Tax Exemption. </w:t>
      </w:r>
    </w:p>
    <w:p w14:paraId="7937225E" w14:textId="7E77F5D7" w:rsidR="009F154E" w:rsidRDefault="009F154E" w:rsidP="00620D81">
      <w:pPr>
        <w:ind w:firstLine="720"/>
        <w:jc w:val="both"/>
      </w:pPr>
    </w:p>
    <w:p w14:paraId="5CCE5AA2" w14:textId="77777777" w:rsidR="009F154E" w:rsidRDefault="009F154E" w:rsidP="009F154E">
      <w:pPr>
        <w:autoSpaceDE w:val="0"/>
        <w:autoSpaceDN w:val="0"/>
        <w:adjustRightInd w:val="0"/>
        <w:ind w:firstLine="720"/>
        <w:jc w:val="both"/>
      </w:pPr>
      <w:r w:rsidRPr="00944C8C">
        <w:rPr>
          <w:szCs w:val="24"/>
        </w:rPr>
        <w:t xml:space="preserve">Should the Company be unable to file the </w:t>
      </w:r>
      <w:r>
        <w:rPr>
          <w:szCs w:val="24"/>
        </w:rPr>
        <w:t xml:space="preserve">final Performance </w:t>
      </w:r>
      <w:r w:rsidRPr="00944C8C">
        <w:rPr>
          <w:szCs w:val="24"/>
        </w:rPr>
        <w:t xml:space="preserve">Report within the 90-day timeframe, the Company may request a 60-day delay in filing the </w:t>
      </w:r>
      <w:r>
        <w:rPr>
          <w:szCs w:val="24"/>
        </w:rPr>
        <w:t>final Performance R</w:t>
      </w:r>
      <w:r w:rsidRPr="00944C8C">
        <w:rPr>
          <w:szCs w:val="24"/>
        </w:rPr>
        <w:t xml:space="preserve">eport.  VEDP will require </w:t>
      </w:r>
      <w:r w:rsidRPr="008F092A">
        <w:rPr>
          <w:szCs w:val="24"/>
        </w:rPr>
        <w:t>a $3,000</w:t>
      </w:r>
      <w:r w:rsidRPr="00944C8C">
        <w:rPr>
          <w:szCs w:val="24"/>
        </w:rPr>
        <w:t xml:space="preserve"> fee</w:t>
      </w:r>
      <w:r>
        <w:rPr>
          <w:szCs w:val="24"/>
        </w:rPr>
        <w:t>, payable to VEDP,</w:t>
      </w:r>
      <w:r w:rsidRPr="00944C8C">
        <w:rPr>
          <w:szCs w:val="24"/>
        </w:rPr>
        <w:t xml:space="preserve"> to process the request for </w:t>
      </w:r>
      <w:r>
        <w:rPr>
          <w:szCs w:val="24"/>
        </w:rPr>
        <w:t xml:space="preserve">the </w:t>
      </w:r>
      <w:r w:rsidRPr="00944C8C">
        <w:rPr>
          <w:szCs w:val="24"/>
        </w:rPr>
        <w:t xml:space="preserve">filing delay.  Should the Company not file </w:t>
      </w:r>
      <w:r>
        <w:rPr>
          <w:szCs w:val="24"/>
        </w:rPr>
        <w:t xml:space="preserve">the final Performance Report </w:t>
      </w:r>
      <w:r w:rsidRPr="00944C8C">
        <w:rPr>
          <w:szCs w:val="24"/>
        </w:rPr>
        <w:t xml:space="preserve">within the </w:t>
      </w:r>
      <w:r>
        <w:rPr>
          <w:szCs w:val="24"/>
        </w:rPr>
        <w:t>90-</w:t>
      </w:r>
      <w:r w:rsidRPr="00944C8C">
        <w:rPr>
          <w:szCs w:val="24"/>
        </w:rPr>
        <w:t xml:space="preserve">day window nor request a filing delay (including </w:t>
      </w:r>
      <w:r>
        <w:rPr>
          <w:szCs w:val="24"/>
        </w:rPr>
        <w:t xml:space="preserve">payment of the </w:t>
      </w:r>
      <w:r w:rsidRPr="00944C8C">
        <w:rPr>
          <w:szCs w:val="24"/>
        </w:rPr>
        <w:t>required fee), or if the Company requests a filing</w:t>
      </w:r>
      <w:r>
        <w:rPr>
          <w:szCs w:val="24"/>
        </w:rPr>
        <w:t xml:space="preserve"> </w:t>
      </w:r>
      <w:r w:rsidRPr="00944C8C">
        <w:rPr>
          <w:szCs w:val="24"/>
        </w:rPr>
        <w:t xml:space="preserve">delay but does not file the </w:t>
      </w:r>
      <w:r>
        <w:rPr>
          <w:szCs w:val="24"/>
        </w:rPr>
        <w:t>final Performance R</w:t>
      </w:r>
      <w:r w:rsidRPr="00944C8C">
        <w:rPr>
          <w:szCs w:val="24"/>
        </w:rPr>
        <w:t xml:space="preserve">eport prior to the new filing deadline, VEDP will </w:t>
      </w:r>
      <w:r>
        <w:rPr>
          <w:szCs w:val="24"/>
        </w:rPr>
        <w:t>determine that a Failure to File has occurred, and this MOU will automatically terminate.</w:t>
      </w:r>
    </w:p>
    <w:p w14:paraId="1DE97D95" w14:textId="270532E5" w:rsidR="00620D81" w:rsidRPr="00C8725B" w:rsidRDefault="00620D81" w:rsidP="006D57AF">
      <w:pPr>
        <w:ind w:firstLine="720"/>
        <w:jc w:val="both"/>
      </w:pPr>
    </w:p>
    <w:p w14:paraId="31B273EA" w14:textId="1CD9C93C" w:rsidR="00FC096B" w:rsidRPr="00C8725B" w:rsidRDefault="00FC096B" w:rsidP="00620D81">
      <w:pPr>
        <w:ind w:firstLine="720"/>
        <w:jc w:val="both"/>
      </w:pPr>
      <w:r w:rsidRPr="00C8725B">
        <w:t>(c)</w:t>
      </w:r>
      <w:r w:rsidRPr="00C8725B">
        <w:tab/>
      </w:r>
      <w:r w:rsidR="006D57AF">
        <w:rPr>
          <w:i/>
        </w:rPr>
        <w:t xml:space="preserve">Annual Post-Performance </w:t>
      </w:r>
      <w:r w:rsidRPr="00C8725B">
        <w:rPr>
          <w:i/>
        </w:rPr>
        <w:t>Reports:</w:t>
      </w:r>
      <w:r w:rsidRPr="00C8725B">
        <w:t xml:space="preserve">  The Company shall provide, at the Company’s expense, in the fo</w:t>
      </w:r>
      <w:r w:rsidR="007E4536" w:rsidRPr="00C8725B">
        <w:t>rm attached hereto as Exhibit F</w:t>
      </w:r>
      <w:r w:rsidRPr="00C8725B">
        <w:t xml:space="preserve">, detailed information reasonably </w:t>
      </w:r>
      <w:r w:rsidR="006D57AF">
        <w:t>satisfactory to VEDP and TAX</w:t>
      </w:r>
      <w:r w:rsidRPr="00C8725B">
        <w:t xml:space="preserve"> of the Group’s </w:t>
      </w:r>
      <w:r w:rsidR="006D57AF">
        <w:t>Capital Investments and Project Jobs through the prior June 30.  Each such Post-Performance R</w:t>
      </w:r>
      <w:r w:rsidRPr="00C8725B">
        <w:t xml:space="preserve">eport should include </w:t>
      </w:r>
      <w:r w:rsidR="006D57AF">
        <w:t xml:space="preserve">(1) </w:t>
      </w:r>
      <w:r w:rsidRPr="00C8725B">
        <w:t xml:space="preserve">Capital Investments </w:t>
      </w:r>
      <w:r w:rsidR="006D57AF">
        <w:t xml:space="preserve">made by the Group during the year, </w:t>
      </w:r>
      <w:r w:rsidRPr="00C8725B">
        <w:t xml:space="preserve">broken down by major category of investment, including land, land improvements, new construction and/or building improvements, furniture, fixtures and equipment, Computer Equipment and other major items of expenditure, </w:t>
      </w:r>
      <w:r w:rsidR="006D57AF">
        <w:t>(2) the number of Project Jobs in place during the year, (3) the average annual wage for such Project Jobs</w:t>
      </w:r>
      <w:r w:rsidRPr="00C8725B">
        <w:t xml:space="preserve">, and </w:t>
      </w:r>
      <w:r w:rsidR="006D57AF">
        <w:t xml:space="preserve">(4) </w:t>
      </w:r>
      <w:r w:rsidRPr="00C8725B">
        <w:t>the cumulative value of the Tax Benefit received</w:t>
      </w:r>
      <w:r w:rsidR="006D57AF">
        <w:t xml:space="preserve"> by the Group during the year</w:t>
      </w:r>
      <w:r w:rsidRPr="00C8725B">
        <w:t xml:space="preserve">.  Information collected by the </w:t>
      </w:r>
      <w:r w:rsidR="006D57AF">
        <w:t>Post-Performance R</w:t>
      </w:r>
      <w:r w:rsidRPr="00C8725B">
        <w:t>eports will not be used to modify, revoke, or otherwise a</w:t>
      </w:r>
      <w:r w:rsidR="00155B12" w:rsidRPr="00C8725B">
        <w:t>lter the Group</w:t>
      </w:r>
      <w:r w:rsidR="006D57AF">
        <w:t>’s use of the Tax Exemption</w:t>
      </w:r>
      <w:r w:rsidRPr="00C8725B">
        <w:t xml:space="preserve">.  If </w:t>
      </w:r>
      <w:r w:rsidR="006D57AF">
        <w:t xml:space="preserve">there is a Failure to File a Post-Performance Report in a timely manner, VEDP may notify the Company in accordance with Section 6(b) that the members of the Group must cease the use of the Tax Exemption. </w:t>
      </w:r>
    </w:p>
    <w:p w14:paraId="2E3E24A1" w14:textId="77777777" w:rsidR="004A14F0" w:rsidRPr="00C8725B" w:rsidRDefault="004A14F0" w:rsidP="00620D81">
      <w:pPr>
        <w:ind w:firstLine="720"/>
        <w:jc w:val="both"/>
      </w:pPr>
    </w:p>
    <w:p w14:paraId="21838151" w14:textId="2509481C" w:rsidR="00620D81" w:rsidRPr="00C8725B" w:rsidRDefault="00FC096B" w:rsidP="00620D81">
      <w:pPr>
        <w:ind w:firstLine="720"/>
        <w:jc w:val="both"/>
        <w:rPr>
          <w:i/>
        </w:rPr>
      </w:pPr>
      <w:r w:rsidRPr="00C8725B">
        <w:t>(d)</w:t>
      </w:r>
      <w:r w:rsidR="00620D81" w:rsidRPr="00C8725B">
        <w:tab/>
      </w:r>
      <w:r w:rsidR="00620D81" w:rsidRPr="00C8725B">
        <w:rPr>
          <w:i/>
        </w:rPr>
        <w:t>Verification</w:t>
      </w:r>
      <w:r w:rsidR="00620D81" w:rsidRPr="00C8725B">
        <w:t>:</w:t>
      </w:r>
      <w:r w:rsidR="00620D81" w:rsidRPr="00C8725B">
        <w:rPr>
          <w:i/>
        </w:rPr>
        <w:t xml:space="preserve">  </w:t>
      </w:r>
      <w:r w:rsidR="00620D81" w:rsidRPr="00C8725B">
        <w:t xml:space="preserve">The evidence set forth </w:t>
      </w:r>
      <w:r w:rsidR="00C408A1" w:rsidRPr="00C8725B">
        <w:t xml:space="preserve">in </w:t>
      </w:r>
      <w:r w:rsidR="00620D81" w:rsidRPr="00C8725B">
        <w:t xml:space="preserve">the </w:t>
      </w:r>
      <w:r w:rsidR="004C474A">
        <w:t>Performance Reports and the Post-Performance R</w:t>
      </w:r>
      <w:r w:rsidR="00620D81" w:rsidRPr="00C8725B">
        <w:t>eports must be in a form reasonably satisfactory to VEDP and TAX.  VEDP and TAX acknowledge that the Company may rely upon any supporting information provided to it by the Tenants.  VEDP and TAX will verify the evidence provided</w:t>
      </w:r>
      <w:r w:rsidR="006D57AF">
        <w:t>, as described below.</w:t>
      </w:r>
    </w:p>
    <w:p w14:paraId="4D04CAA4" w14:textId="77777777" w:rsidR="00620D81" w:rsidRPr="00C8725B" w:rsidRDefault="00620D81" w:rsidP="00620D81">
      <w:pPr>
        <w:ind w:firstLine="720"/>
        <w:jc w:val="both"/>
      </w:pPr>
    </w:p>
    <w:p w14:paraId="4BDEDF57" w14:textId="0701F16B" w:rsidR="00620D81" w:rsidRPr="00C8725B" w:rsidRDefault="00620D81" w:rsidP="00620D81">
      <w:pPr>
        <w:ind w:firstLine="720"/>
        <w:jc w:val="both"/>
        <w:rPr>
          <w:szCs w:val="24"/>
        </w:rPr>
      </w:pPr>
      <w:r w:rsidRPr="00C8725B">
        <w:rPr>
          <w:szCs w:val="24"/>
        </w:rPr>
        <w:t xml:space="preserve">The Company </w:t>
      </w:r>
      <w:r w:rsidRPr="00C8725B">
        <w:t xml:space="preserve">or any Tenant </w:t>
      </w:r>
      <w:r w:rsidRPr="00C8725B">
        <w:rPr>
          <w:szCs w:val="24"/>
        </w:rPr>
        <w:t>with Capital Investments being counted towards the Group’s satisfaction of the Capital Investment Target</w:t>
      </w:r>
      <w:r w:rsidR="006D57AF">
        <w:rPr>
          <w:szCs w:val="24"/>
        </w:rPr>
        <w:t>, or towards the Group’s Post-P</w:t>
      </w:r>
      <w:r w:rsidR="004C76A9" w:rsidRPr="00C8725B">
        <w:rPr>
          <w:szCs w:val="24"/>
        </w:rPr>
        <w:t xml:space="preserve">erformance </w:t>
      </w:r>
      <w:r w:rsidR="006D57AF">
        <w:rPr>
          <w:szCs w:val="24"/>
        </w:rPr>
        <w:t>Date economic impact analysis</w:t>
      </w:r>
      <w:r w:rsidR="004C76A9" w:rsidRPr="00C8725B">
        <w:rPr>
          <w:szCs w:val="24"/>
        </w:rPr>
        <w:t>,</w:t>
      </w:r>
      <w:r w:rsidRPr="00C8725B">
        <w:rPr>
          <w:szCs w:val="24"/>
        </w:rPr>
        <w:t xml:space="preserve"> hereby authorize</w:t>
      </w:r>
      <w:r w:rsidR="00CD0045" w:rsidRPr="00C8725B">
        <w:rPr>
          <w:szCs w:val="24"/>
        </w:rPr>
        <w:t>s</w:t>
      </w:r>
      <w:r w:rsidRPr="00C8725B">
        <w:rPr>
          <w:szCs w:val="24"/>
        </w:rPr>
        <w:t xml:space="preserve"> the Locality, including the Locality’s Commissioner of the Revenue and Treasurer, to release to VEDP the Company’s or </w:t>
      </w:r>
      <w:r w:rsidR="00CD0045" w:rsidRPr="00C8725B">
        <w:rPr>
          <w:szCs w:val="24"/>
        </w:rPr>
        <w:t xml:space="preserve">the </w:t>
      </w:r>
      <w:r w:rsidRPr="00C8725B">
        <w:rPr>
          <w:szCs w:val="24"/>
        </w:rPr>
        <w:t>Tenant’s real estate tax, business personal property tax and other tax information.  Such information shall be marked and considered confidential and proprietary and shall be used by VEDP solely for verifying satisfaction of the Capital Investment Target</w:t>
      </w:r>
      <w:r w:rsidR="006D57AF">
        <w:rPr>
          <w:szCs w:val="24"/>
        </w:rPr>
        <w:t xml:space="preserve"> and Post-P</w:t>
      </w:r>
      <w:r w:rsidR="004C76A9" w:rsidRPr="00C8725B">
        <w:rPr>
          <w:szCs w:val="24"/>
        </w:rPr>
        <w:t xml:space="preserve">erformance </w:t>
      </w:r>
      <w:r w:rsidR="006D57AF">
        <w:rPr>
          <w:szCs w:val="24"/>
        </w:rPr>
        <w:t xml:space="preserve">Date </w:t>
      </w:r>
      <w:r w:rsidR="004C76A9" w:rsidRPr="00C8725B">
        <w:rPr>
          <w:szCs w:val="24"/>
        </w:rPr>
        <w:t>economic impact analysis</w:t>
      </w:r>
      <w:r w:rsidRPr="00C8725B">
        <w:rPr>
          <w:szCs w:val="24"/>
        </w:rPr>
        <w:t xml:space="preserve">. </w:t>
      </w:r>
      <w:r w:rsidR="004F40AA" w:rsidRPr="00C8725B">
        <w:rPr>
          <w:szCs w:val="24"/>
        </w:rPr>
        <w:t xml:space="preserve"> </w:t>
      </w:r>
      <w:r w:rsidRPr="00C8725B">
        <w:rPr>
          <w:szCs w:val="24"/>
        </w:rPr>
        <w:t xml:space="preserve">If the Locality, the Office of the Commissioner of </w:t>
      </w:r>
      <w:proofErr w:type="gramStart"/>
      <w:r w:rsidRPr="00C8725B">
        <w:rPr>
          <w:szCs w:val="24"/>
        </w:rPr>
        <w:t>the Revenue</w:t>
      </w:r>
      <w:proofErr w:type="gramEnd"/>
      <w:r w:rsidRPr="00C8725B">
        <w:rPr>
          <w:szCs w:val="24"/>
        </w:rPr>
        <w:t xml:space="preserve"> or the Office of the Treasurer should require additional documentation or consents to access such information, the Company and the Tenant shall promptly provide, at the Company’s or the Tenant’s expense, such additional documentation or consents as the Locality, VEDP or TAX may request.  In accordance with Section 58.1-3122.3 of the Virginia Code, VEDP is entitled to receive the Company’s and the Tenant’s real estate tax, business personal property tax and other appropriate tax information from the Locality’s Commissioner of the Revenue.</w:t>
      </w:r>
    </w:p>
    <w:p w14:paraId="402AE206" w14:textId="77777777" w:rsidR="00620D81" w:rsidRPr="00C8725B" w:rsidRDefault="00620D81" w:rsidP="00620D81">
      <w:pPr>
        <w:ind w:firstLine="720"/>
        <w:jc w:val="both"/>
      </w:pPr>
    </w:p>
    <w:p w14:paraId="482DDCB7" w14:textId="7D5233A6" w:rsidR="00620D81" w:rsidRPr="00C8725B" w:rsidRDefault="00620D81" w:rsidP="00620D81">
      <w:pPr>
        <w:ind w:firstLine="720"/>
        <w:jc w:val="both"/>
        <w:rPr>
          <w:szCs w:val="24"/>
        </w:rPr>
      </w:pPr>
      <w:r w:rsidRPr="00C8725B">
        <w:rPr>
          <w:szCs w:val="24"/>
        </w:rPr>
        <w:t>If requested by VEDP, the Company or any Tenant with New Jobs being counted toward the Group’s satisfaction of the New Jobs Targets</w:t>
      </w:r>
      <w:r w:rsidR="006D57AF">
        <w:rPr>
          <w:szCs w:val="24"/>
        </w:rPr>
        <w:t>, or towards the Group’s Post-P</w:t>
      </w:r>
      <w:r w:rsidR="00254F78" w:rsidRPr="00C8725B">
        <w:rPr>
          <w:szCs w:val="24"/>
        </w:rPr>
        <w:t xml:space="preserve">erformance </w:t>
      </w:r>
      <w:r w:rsidR="006D57AF">
        <w:rPr>
          <w:szCs w:val="24"/>
        </w:rPr>
        <w:t>Date economic analysis</w:t>
      </w:r>
      <w:r w:rsidR="00254F78" w:rsidRPr="00C8725B">
        <w:rPr>
          <w:szCs w:val="24"/>
        </w:rPr>
        <w:t>,</w:t>
      </w:r>
      <w:r w:rsidRPr="00C8725B">
        <w:rPr>
          <w:szCs w:val="24"/>
        </w:rPr>
        <w:t xml:space="preserve"> will provide to VEDP copies of the Company’s </w:t>
      </w:r>
      <w:r w:rsidR="00C408A1" w:rsidRPr="00C8725B">
        <w:rPr>
          <w:szCs w:val="24"/>
        </w:rPr>
        <w:t>or the Tenant’s</w:t>
      </w:r>
      <w:r w:rsidR="006D57AF">
        <w:rPr>
          <w:szCs w:val="24"/>
        </w:rPr>
        <w:t xml:space="preserve"> FC-20</w:t>
      </w:r>
      <w:r w:rsidR="00C408A1" w:rsidRPr="00C8725B">
        <w:rPr>
          <w:szCs w:val="24"/>
        </w:rPr>
        <w:t xml:space="preserve"> </w:t>
      </w:r>
      <w:r w:rsidRPr="00C8725B">
        <w:rPr>
          <w:szCs w:val="24"/>
        </w:rPr>
        <w:t>quarterly filings with the Virginia Employment Commission covering from July 1, 2009, through the Performance Date</w:t>
      </w:r>
      <w:r w:rsidR="006D57AF">
        <w:rPr>
          <w:szCs w:val="24"/>
        </w:rPr>
        <w:t xml:space="preserve"> or most recent June 30</w:t>
      </w:r>
      <w:r w:rsidRPr="00C8725B">
        <w:rPr>
          <w:szCs w:val="24"/>
        </w:rPr>
        <w:t>, as applicable.  In accordance with Section 60.2-114 of the Virginia Code, VEDP is entitled to receive the Company’s and the Tenant’s employment level and wage information from the Virginia Employment Commission.</w:t>
      </w:r>
    </w:p>
    <w:p w14:paraId="22793ED6" w14:textId="0068F5D3" w:rsidR="00620D81" w:rsidRPr="00C8725B" w:rsidRDefault="00620D81" w:rsidP="004C76A9">
      <w:pPr>
        <w:ind w:firstLine="720"/>
        <w:jc w:val="both"/>
        <w:rPr>
          <w:szCs w:val="24"/>
        </w:rPr>
      </w:pPr>
    </w:p>
    <w:p w14:paraId="206C4FDE" w14:textId="4E050D8B" w:rsidR="00603ED3" w:rsidRPr="00C8725B" w:rsidRDefault="00603ED3" w:rsidP="00603ED3">
      <w:pPr>
        <w:ind w:firstLine="720"/>
        <w:jc w:val="both"/>
        <w:rPr>
          <w:rFonts w:eastAsia="Calibri"/>
          <w:szCs w:val="24"/>
        </w:rPr>
      </w:pPr>
      <w:r w:rsidRPr="00C8725B">
        <w:rPr>
          <w:rFonts w:eastAsia="Calibri"/>
          <w:szCs w:val="24"/>
        </w:rPr>
        <w:t>In addition to the verification data described above, in the sole discretion of the VEDP or TAX, VEDP or TAX may each require such other documentation</w:t>
      </w:r>
      <w:r w:rsidR="006D57AF">
        <w:rPr>
          <w:rFonts w:eastAsia="Calibri"/>
          <w:szCs w:val="24"/>
        </w:rPr>
        <w:t xml:space="preserve"> from the Company or a Tenant</w:t>
      </w:r>
      <w:r w:rsidRPr="00C8725B">
        <w:rPr>
          <w:rFonts w:eastAsia="Calibri"/>
          <w:szCs w:val="24"/>
        </w:rPr>
        <w:t>, including invoices, or audits as may be required to properly verify the Targets</w:t>
      </w:r>
      <w:r w:rsidR="006D57AF">
        <w:rPr>
          <w:rFonts w:eastAsia="Calibri"/>
          <w:szCs w:val="24"/>
        </w:rPr>
        <w:t xml:space="preserve"> and Post-P</w:t>
      </w:r>
      <w:r w:rsidR="00A41E42" w:rsidRPr="00C8725B">
        <w:rPr>
          <w:rFonts w:eastAsia="Calibri"/>
          <w:szCs w:val="24"/>
        </w:rPr>
        <w:t xml:space="preserve">erformance </w:t>
      </w:r>
      <w:r w:rsidR="006D57AF">
        <w:rPr>
          <w:rFonts w:eastAsia="Calibri"/>
          <w:szCs w:val="24"/>
        </w:rPr>
        <w:t>Date economic analysis</w:t>
      </w:r>
      <w:r w:rsidRPr="00C8725B">
        <w:rPr>
          <w:rFonts w:eastAsia="Calibri"/>
          <w:szCs w:val="24"/>
        </w:rPr>
        <w:t xml:space="preserve">.  </w:t>
      </w:r>
    </w:p>
    <w:p w14:paraId="7640ACFF" w14:textId="77777777" w:rsidR="00603ED3" w:rsidRPr="00C8725B" w:rsidRDefault="00603ED3" w:rsidP="00621649">
      <w:pPr>
        <w:jc w:val="both"/>
      </w:pPr>
    </w:p>
    <w:p w14:paraId="2A399911" w14:textId="0F319DEB" w:rsidR="00346B2C" w:rsidRPr="00C8725B" w:rsidRDefault="00346B2C" w:rsidP="00621649">
      <w:pPr>
        <w:jc w:val="both"/>
        <w:rPr>
          <w:b/>
        </w:rPr>
      </w:pPr>
      <w:r w:rsidRPr="00C8725B">
        <w:rPr>
          <w:b/>
        </w:rPr>
        <w:t>Section 6</w:t>
      </w:r>
      <w:r w:rsidR="00603ED3" w:rsidRPr="00C8725B">
        <w:rPr>
          <w:b/>
        </w:rPr>
        <w:t>.</w:t>
      </w:r>
      <w:r w:rsidR="00603ED3" w:rsidRPr="00C8725B">
        <w:rPr>
          <w:b/>
        </w:rPr>
        <w:tab/>
      </w:r>
      <w:r w:rsidR="00603ED3" w:rsidRPr="00C8725B">
        <w:rPr>
          <w:b/>
          <w:u w:val="single"/>
        </w:rPr>
        <w:t xml:space="preserve">Inability </w:t>
      </w:r>
      <w:r w:rsidR="006D57AF">
        <w:rPr>
          <w:b/>
          <w:u w:val="single"/>
        </w:rPr>
        <w:t xml:space="preserve">or Failure </w:t>
      </w:r>
      <w:r w:rsidR="00603ED3" w:rsidRPr="00C8725B">
        <w:rPr>
          <w:b/>
          <w:u w:val="single"/>
        </w:rPr>
        <w:t>to Comply</w:t>
      </w:r>
      <w:r w:rsidR="00603ED3" w:rsidRPr="00C8725B">
        <w:rPr>
          <w:b/>
        </w:rPr>
        <w:t>.</w:t>
      </w:r>
    </w:p>
    <w:p w14:paraId="7EB1E056" w14:textId="77777777" w:rsidR="00346B2C" w:rsidRPr="00C8725B" w:rsidRDefault="00346B2C" w:rsidP="00621649">
      <w:pPr>
        <w:jc w:val="both"/>
      </w:pPr>
    </w:p>
    <w:p w14:paraId="08F8482B" w14:textId="05DDECA0" w:rsidR="00620D81" w:rsidRPr="00C8725B" w:rsidRDefault="00620D81" w:rsidP="00620D81">
      <w:pPr>
        <w:jc w:val="both"/>
      </w:pPr>
      <w:r w:rsidRPr="00C8725B">
        <w:rPr>
          <w:szCs w:val="24"/>
        </w:rPr>
        <w:tab/>
        <w:t>(</w:t>
      </w:r>
      <w:r w:rsidR="00603ED3" w:rsidRPr="00C8725B">
        <w:rPr>
          <w:szCs w:val="24"/>
        </w:rPr>
        <w:t>a</w:t>
      </w:r>
      <w:r w:rsidRPr="00C8725B">
        <w:rPr>
          <w:szCs w:val="24"/>
        </w:rPr>
        <w:t>)</w:t>
      </w:r>
      <w:r w:rsidRPr="00C8725B">
        <w:rPr>
          <w:szCs w:val="24"/>
        </w:rPr>
        <w:tab/>
      </w:r>
      <w:r w:rsidRPr="00C8725B">
        <w:rPr>
          <w:i/>
        </w:rPr>
        <w:t>Self-Reporting of Inability to Comply</w:t>
      </w:r>
      <w:r w:rsidRPr="00C8725B">
        <w:t xml:space="preserve">:  If </w:t>
      </w:r>
      <w:r w:rsidR="005235EA" w:rsidRPr="00C8725B">
        <w:t>(</w:t>
      </w:r>
      <w:proofErr w:type="spellStart"/>
      <w:r w:rsidR="005235EA" w:rsidRPr="00C8725B">
        <w:t>i</w:t>
      </w:r>
      <w:proofErr w:type="spellEnd"/>
      <w:r w:rsidR="005235EA" w:rsidRPr="00C8725B">
        <w:t xml:space="preserve">) </w:t>
      </w:r>
      <w:r w:rsidRPr="00C8725B">
        <w:t xml:space="preserve">all or a substantial portion of the Group abandons or substantially abandons operations at the Project and if such abandonment is likely to lead to the inability of the Group to meet its Performance Targets </w:t>
      </w:r>
      <w:r w:rsidR="00C408A1" w:rsidRPr="00C8725B">
        <w:t xml:space="preserve">as of </w:t>
      </w:r>
      <w:r w:rsidRPr="00C8725B">
        <w:t>the Performance Date, or</w:t>
      </w:r>
      <w:r w:rsidR="005235EA" w:rsidRPr="00C8725B">
        <w:t xml:space="preserve"> (ii)</w:t>
      </w:r>
      <w:r w:rsidRPr="00C8725B">
        <w:t xml:space="preserve"> the Company otherwise determines at any time </w:t>
      </w:r>
      <w:r w:rsidR="006F1136" w:rsidRPr="00C8725B">
        <w:t xml:space="preserve">before the Performance Date </w:t>
      </w:r>
      <w:r w:rsidRPr="00C8725B">
        <w:t>that the Group will be unable to meet the Performance Targets by the Performance Date, the Company will (</w:t>
      </w:r>
      <w:r w:rsidR="005235EA" w:rsidRPr="00C8725B">
        <w:t>A</w:t>
      </w:r>
      <w:r w:rsidRPr="00C8725B">
        <w:t>) give prompt written notice of such facts to VEDP and TAX, (</w:t>
      </w:r>
      <w:r w:rsidR="005235EA" w:rsidRPr="00C8725B">
        <w:t>B</w:t>
      </w:r>
      <w:r w:rsidRPr="00C8725B">
        <w:t>) cease using the Tax Exemption</w:t>
      </w:r>
      <w:r w:rsidR="00C408A1" w:rsidRPr="00C8725B">
        <w:t>,</w:t>
      </w:r>
      <w:r w:rsidRPr="00C8725B">
        <w:t xml:space="preserve"> and (</w:t>
      </w:r>
      <w:r w:rsidR="005235EA" w:rsidRPr="00C8725B">
        <w:t>C</w:t>
      </w:r>
      <w:r w:rsidRPr="00C8725B">
        <w:t>) immediately notify all of the other members of the Group to cease using the Tax Exemption</w:t>
      </w:r>
      <w:r w:rsidR="00903AEB" w:rsidRPr="00C8725B">
        <w:t>.</w:t>
      </w:r>
    </w:p>
    <w:p w14:paraId="37F55617" w14:textId="77777777" w:rsidR="00620D81" w:rsidRPr="00C8725B" w:rsidRDefault="00620D81" w:rsidP="00620D81">
      <w:pPr>
        <w:ind w:firstLine="720"/>
        <w:jc w:val="both"/>
        <w:rPr>
          <w:szCs w:val="24"/>
        </w:rPr>
      </w:pPr>
    </w:p>
    <w:p w14:paraId="59F47A3C" w14:textId="487EFE9F" w:rsidR="00694EE7" w:rsidRPr="00C8725B" w:rsidRDefault="00620D81" w:rsidP="001D1366">
      <w:pPr>
        <w:ind w:firstLine="720"/>
        <w:jc w:val="both"/>
      </w:pPr>
      <w:r w:rsidRPr="00C8725B">
        <w:lastRenderedPageBreak/>
        <w:t>(</w:t>
      </w:r>
      <w:r w:rsidR="00603ED3" w:rsidRPr="00C8725B">
        <w:t>b</w:t>
      </w:r>
      <w:r w:rsidRPr="00C8725B">
        <w:t>)</w:t>
      </w:r>
      <w:r w:rsidRPr="00C8725B">
        <w:tab/>
      </w:r>
      <w:r w:rsidRPr="00C8725B">
        <w:rPr>
          <w:i/>
        </w:rPr>
        <w:t>VEDP Determination of Inability to Comply</w:t>
      </w:r>
      <w:r w:rsidRPr="00C8725B">
        <w:t xml:space="preserve">:  If </w:t>
      </w:r>
      <w:r w:rsidR="005235EA" w:rsidRPr="00C8725B">
        <w:t>VEDP (</w:t>
      </w:r>
      <w:proofErr w:type="spellStart"/>
      <w:r w:rsidR="005235EA" w:rsidRPr="00C8725B">
        <w:t>i</w:t>
      </w:r>
      <w:proofErr w:type="spellEnd"/>
      <w:r w:rsidR="005235EA" w:rsidRPr="00C8725B">
        <w:t>) i</w:t>
      </w:r>
      <w:r w:rsidRPr="00C8725B">
        <w:t>ndependently and reasonably determines at any time prior to the Performance Date that all or a substantial portion of the Group has abandoned or substantially abandoned operations at the Project and such abandonment is likely to lead to the inability of the Group to meet its Performance Tar</w:t>
      </w:r>
      <w:r w:rsidR="006D57AF">
        <w:t>gets by the Performance Date,</w:t>
      </w:r>
      <w:r w:rsidRPr="00C8725B">
        <w:t xml:space="preserve"> </w:t>
      </w:r>
      <w:r w:rsidR="005235EA" w:rsidRPr="00C8725B">
        <w:t xml:space="preserve">(ii) </w:t>
      </w:r>
      <w:r w:rsidR="001D1366" w:rsidRPr="00C8725B">
        <w:t xml:space="preserve">otherwise reasonably determines at any time that </w:t>
      </w:r>
      <w:r w:rsidRPr="00C8725B">
        <w:t xml:space="preserve">the Group will be unable to meet the Performance Targets by the Performance Date, </w:t>
      </w:r>
      <w:r w:rsidR="006D57AF">
        <w:t xml:space="preserve">or (iii) reasonably determines that a Failure to File has occurred, </w:t>
      </w:r>
      <w:r w:rsidRPr="00C8725B">
        <w:t xml:space="preserve">VEDP will give prompt written notice of such facts to the Company and TAX.  VEDP may, in its discretion, send a copy of such notice to each member of the Group.  Immediately upon receipt of </w:t>
      </w:r>
      <w:proofErr w:type="gramStart"/>
      <w:r w:rsidRPr="00C8725B">
        <w:t>such</w:t>
      </w:r>
      <w:proofErr w:type="gramEnd"/>
      <w:r w:rsidRPr="00C8725B">
        <w:t xml:space="preserve"> notice, the Company must cease using the Tax Exemption and immediately notify </w:t>
      </w:r>
      <w:proofErr w:type="gramStart"/>
      <w:r w:rsidRPr="00C8725B">
        <w:t>all of</w:t>
      </w:r>
      <w:proofErr w:type="gramEnd"/>
      <w:r w:rsidRPr="00C8725B">
        <w:t xml:space="preserve"> the other members of the Group tha</w:t>
      </w:r>
      <w:r w:rsidR="006D57AF">
        <w:t>t they must cease using the Tax</w:t>
      </w:r>
      <w:r w:rsidR="004A14F0" w:rsidRPr="00C8725B">
        <w:t xml:space="preserve"> Exemption</w:t>
      </w:r>
      <w:r w:rsidRPr="00C8725B">
        <w:t>.</w:t>
      </w:r>
      <w:r w:rsidR="001D1366" w:rsidRPr="00C8725B">
        <w:t xml:space="preserve">  </w:t>
      </w:r>
      <w:r w:rsidR="00694EE7" w:rsidRPr="00C8725B">
        <w:t xml:space="preserve">If the Company wishes to challenge such determination by VEDP, it </w:t>
      </w:r>
      <w:r w:rsidR="001D1366" w:rsidRPr="00C8725B">
        <w:t xml:space="preserve">will </w:t>
      </w:r>
      <w:r w:rsidR="00694EE7" w:rsidRPr="00C8725B">
        <w:t xml:space="preserve">do so in accordance with the Dispute Resolution procedures set forth in Section </w:t>
      </w:r>
      <w:r w:rsidR="00396060" w:rsidRPr="00C8725B">
        <w:t>9</w:t>
      </w:r>
      <w:r w:rsidR="00694EE7" w:rsidRPr="00C8725B">
        <w:t xml:space="preserve"> within 30 days of the receipt of such notice.</w:t>
      </w:r>
      <w:r w:rsidR="00736DE7" w:rsidRPr="00C8725B">
        <w:t xml:space="preserve"> </w:t>
      </w:r>
    </w:p>
    <w:p w14:paraId="13022D63" w14:textId="77777777" w:rsidR="00694EE7" w:rsidRPr="00C8725B" w:rsidRDefault="00694EE7" w:rsidP="00621649">
      <w:pPr>
        <w:jc w:val="both"/>
      </w:pPr>
    </w:p>
    <w:p w14:paraId="5593DD6B" w14:textId="77777777" w:rsidR="00694EE7" w:rsidRPr="00C8725B" w:rsidRDefault="00694EE7" w:rsidP="001D1366">
      <w:pPr>
        <w:tabs>
          <w:tab w:val="left" w:pos="-720"/>
        </w:tabs>
        <w:suppressAutoHyphens/>
        <w:jc w:val="both"/>
        <w:rPr>
          <w:b/>
        </w:rPr>
      </w:pPr>
      <w:r w:rsidRPr="00C8725B">
        <w:rPr>
          <w:b/>
        </w:rPr>
        <w:t xml:space="preserve">Section </w:t>
      </w:r>
      <w:r w:rsidR="00093EF5" w:rsidRPr="00C8725B">
        <w:rPr>
          <w:b/>
        </w:rPr>
        <w:t>7</w:t>
      </w:r>
      <w:r w:rsidRPr="00C8725B">
        <w:rPr>
          <w:b/>
        </w:rPr>
        <w:t>.</w:t>
      </w:r>
      <w:r w:rsidRPr="00C8725B">
        <w:rPr>
          <w:b/>
        </w:rPr>
        <w:tab/>
      </w:r>
      <w:r w:rsidRPr="00C8725B">
        <w:rPr>
          <w:b/>
          <w:u w:val="single"/>
        </w:rPr>
        <w:t>Repayment Obligation</w:t>
      </w:r>
      <w:r w:rsidR="00236A24" w:rsidRPr="00C8725B">
        <w:rPr>
          <w:b/>
          <w:u w:val="single"/>
        </w:rPr>
        <w:t>s</w:t>
      </w:r>
      <w:r w:rsidRPr="00C8725B">
        <w:rPr>
          <w:b/>
        </w:rPr>
        <w:t xml:space="preserve">. </w:t>
      </w:r>
    </w:p>
    <w:p w14:paraId="24A24364" w14:textId="77777777" w:rsidR="00694EE7" w:rsidRPr="00C8725B" w:rsidRDefault="00694EE7" w:rsidP="00621649">
      <w:pPr>
        <w:jc w:val="both"/>
      </w:pPr>
    </w:p>
    <w:p w14:paraId="00000DED" w14:textId="77777777" w:rsidR="00694EE7" w:rsidRPr="00C8725B" w:rsidRDefault="00694EE7" w:rsidP="00621649">
      <w:pPr>
        <w:ind w:firstLine="720"/>
        <w:jc w:val="both"/>
      </w:pPr>
      <w:r w:rsidRPr="00C8725B">
        <w:t>(a)</w:t>
      </w:r>
      <w:r w:rsidRPr="00C8725B">
        <w:tab/>
      </w:r>
      <w:r w:rsidRPr="00C8725B">
        <w:rPr>
          <w:i/>
        </w:rPr>
        <w:t>Failure to Report Achievement of Performance Targets:</w:t>
      </w:r>
      <w:r w:rsidRPr="00C8725B">
        <w:t xml:space="preserve">  If the Company is unable or unwilling to provide reasonable evidence of the achievement of the Performance Targets as of the Performance Date, as required by Section </w:t>
      </w:r>
      <w:r w:rsidR="007B1412" w:rsidRPr="00C8725B">
        <w:t>5(b)</w:t>
      </w:r>
      <w:r w:rsidRPr="00C8725B">
        <w:t xml:space="preserve">, the Company and each Tenant must repay the Tax Benefit that that member of the Group has received in accordance with this MOU.  </w:t>
      </w:r>
      <w:r w:rsidR="00272715" w:rsidRPr="00C8725B">
        <w:t xml:space="preserve">After audit by TAX, the </w:t>
      </w:r>
      <w:r w:rsidR="00B5028E" w:rsidRPr="00C8725B">
        <w:t xml:space="preserve">repayment </w:t>
      </w:r>
      <w:r w:rsidR="00272715" w:rsidRPr="00C8725B">
        <w:t xml:space="preserve">will </w:t>
      </w:r>
      <w:r w:rsidR="00B5028E" w:rsidRPr="00C8725B">
        <w:t>be made to the Treasurer of Virginia, through VEDP</w:t>
      </w:r>
      <w:r w:rsidR="0014107E" w:rsidRPr="00C8725B">
        <w:t xml:space="preserve">, </w:t>
      </w:r>
      <w:r w:rsidR="00356D22" w:rsidRPr="00C8725B">
        <w:t>within 60 days after VEDP delivers a written demand notice to the Company</w:t>
      </w:r>
      <w:r w:rsidR="00A10D76" w:rsidRPr="00C8725B">
        <w:t xml:space="preserve">.  </w:t>
      </w:r>
      <w:r w:rsidR="00272715" w:rsidRPr="00C8725B">
        <w:t>I</w:t>
      </w:r>
      <w:r w:rsidR="000814E1" w:rsidRPr="00C8725B">
        <w:t xml:space="preserve">f the </w:t>
      </w:r>
      <w:r w:rsidR="0079722B" w:rsidRPr="00C8725B">
        <w:t xml:space="preserve">Company or any Tenant has not made </w:t>
      </w:r>
      <w:r w:rsidR="000814E1" w:rsidRPr="00C8725B">
        <w:t xml:space="preserve">repayment in full by </w:t>
      </w:r>
      <w:r w:rsidR="00272715" w:rsidRPr="00C8725B">
        <w:t xml:space="preserve">the </w:t>
      </w:r>
      <w:r w:rsidR="006870DA" w:rsidRPr="00C8725B">
        <w:t xml:space="preserve">repayment </w:t>
      </w:r>
      <w:r w:rsidR="000814E1" w:rsidRPr="00C8725B">
        <w:t>date, interest s</w:t>
      </w:r>
      <w:r w:rsidR="0079722B" w:rsidRPr="00C8725B">
        <w:t xml:space="preserve">hall accrue on each Tax Benefit repayment owed by the Company or Tenant that failed to make timely repayment, as applicable, </w:t>
      </w:r>
      <w:r w:rsidR="000814E1" w:rsidRPr="00C8725B">
        <w:t xml:space="preserve">for each purchase of Computer Equipment at the rate provided by Virginia Code § 58.1-15 from the date of the purchase of that Computer Equipment.  </w:t>
      </w:r>
    </w:p>
    <w:p w14:paraId="1D22F239" w14:textId="77777777" w:rsidR="00694EE7" w:rsidRPr="00C8725B" w:rsidRDefault="00694EE7" w:rsidP="00621649">
      <w:pPr>
        <w:ind w:firstLine="720"/>
        <w:jc w:val="both"/>
      </w:pPr>
    </w:p>
    <w:p w14:paraId="60B3463B" w14:textId="77777777" w:rsidR="005235EA" w:rsidRPr="00C8725B" w:rsidRDefault="00694EE7" w:rsidP="00621649">
      <w:pPr>
        <w:ind w:firstLine="720"/>
        <w:jc w:val="both"/>
      </w:pPr>
      <w:r w:rsidRPr="00C8725B">
        <w:t>(b)</w:t>
      </w:r>
      <w:r w:rsidRPr="00C8725B">
        <w:tab/>
      </w:r>
      <w:r w:rsidRPr="00C8725B">
        <w:rPr>
          <w:i/>
        </w:rPr>
        <w:t>Failure of Performance:</w:t>
      </w:r>
      <w:r w:rsidRPr="00C8725B">
        <w:t xml:space="preserve">  If (</w:t>
      </w:r>
      <w:proofErr w:type="spellStart"/>
      <w:r w:rsidRPr="00C8725B">
        <w:t>i</w:t>
      </w:r>
      <w:proofErr w:type="spellEnd"/>
      <w:r w:rsidRPr="00C8725B">
        <w:t xml:space="preserve">) all or a substantial portion of the Group abandons or substantially abandons operations at the Project and if such abandonment is likely to lead to the inability of the Group to meet its Performance Targets by the Performance Date, or (ii) if the Group will otherwise be unable to meet the Performance Targets by the Performance Date, as described in Section </w:t>
      </w:r>
      <w:r w:rsidR="00093EF5" w:rsidRPr="00C8725B">
        <w:t>6</w:t>
      </w:r>
      <w:r w:rsidRPr="00C8725B">
        <w:t>(</w:t>
      </w:r>
      <w:r w:rsidR="00093EF5" w:rsidRPr="00C8725B">
        <w:t>a</w:t>
      </w:r>
      <w:r w:rsidRPr="00C8725B">
        <w:t xml:space="preserve">) or </w:t>
      </w:r>
      <w:r w:rsidR="00093EF5" w:rsidRPr="00C8725B">
        <w:t>6</w:t>
      </w:r>
      <w:r w:rsidRPr="00C8725B">
        <w:t>(</w:t>
      </w:r>
      <w:r w:rsidR="00093EF5" w:rsidRPr="00C8725B">
        <w:t>b</w:t>
      </w:r>
      <w:r w:rsidRPr="00C8725B">
        <w:t xml:space="preserve">), then the Company and each Tenant must repay the Tax Benefit that </w:t>
      </w:r>
      <w:r w:rsidR="00836DFC" w:rsidRPr="00C8725B">
        <w:t>each such</w:t>
      </w:r>
      <w:r w:rsidRPr="00C8725B">
        <w:t xml:space="preserve"> member of the Group has receive</w:t>
      </w:r>
      <w:r w:rsidR="00836DFC" w:rsidRPr="00C8725B">
        <w:t>d in accordance with this MOU.</w:t>
      </w:r>
    </w:p>
    <w:p w14:paraId="589A1EAC" w14:textId="77777777" w:rsidR="005235EA" w:rsidRPr="00C8725B" w:rsidRDefault="005235EA" w:rsidP="00621649">
      <w:pPr>
        <w:ind w:firstLine="720"/>
        <w:jc w:val="both"/>
      </w:pPr>
    </w:p>
    <w:p w14:paraId="2B979323" w14:textId="77777777" w:rsidR="005235EA" w:rsidRPr="00C8725B" w:rsidRDefault="00694EE7" w:rsidP="00621649">
      <w:pPr>
        <w:ind w:firstLine="720"/>
        <w:jc w:val="both"/>
      </w:pPr>
      <w:r w:rsidRPr="00C8725B">
        <w:t xml:space="preserve">If such repayment is to be made pursuant to a notification from the Company described in Section </w:t>
      </w:r>
      <w:r w:rsidR="00093EF5" w:rsidRPr="00C8725B">
        <w:t>6</w:t>
      </w:r>
      <w:r w:rsidRPr="00C8725B">
        <w:t>(</w:t>
      </w:r>
      <w:r w:rsidR="00093EF5" w:rsidRPr="00C8725B">
        <w:t>a</w:t>
      </w:r>
      <w:r w:rsidRPr="00C8725B">
        <w:t xml:space="preserve">), </w:t>
      </w:r>
      <w:r w:rsidR="00272715" w:rsidRPr="00C8725B">
        <w:t xml:space="preserve">the </w:t>
      </w:r>
      <w:r w:rsidRPr="00C8725B">
        <w:t xml:space="preserve">repayment </w:t>
      </w:r>
      <w:r w:rsidR="00272715" w:rsidRPr="00C8725B">
        <w:t xml:space="preserve">will be made after audit by TAX, to the </w:t>
      </w:r>
      <w:r w:rsidRPr="00C8725B">
        <w:t>Treasurer of Virginia, through VEDP</w:t>
      </w:r>
      <w:r w:rsidR="00A10D76" w:rsidRPr="00C8725B">
        <w:t>, no later than 120 days from the date of notification</w:t>
      </w:r>
      <w:r w:rsidR="005235EA" w:rsidRPr="00C8725B">
        <w:t>.</w:t>
      </w:r>
    </w:p>
    <w:p w14:paraId="70F479B5" w14:textId="77777777" w:rsidR="005235EA" w:rsidRPr="00C8725B" w:rsidRDefault="005235EA" w:rsidP="00621649">
      <w:pPr>
        <w:ind w:firstLine="720"/>
        <w:jc w:val="both"/>
      </w:pPr>
    </w:p>
    <w:p w14:paraId="6DEE0658" w14:textId="77777777" w:rsidR="00272715" w:rsidRPr="00C8725B" w:rsidRDefault="00694EE7" w:rsidP="00272715">
      <w:pPr>
        <w:ind w:firstLine="720"/>
        <w:jc w:val="both"/>
      </w:pPr>
      <w:r w:rsidRPr="00C8725B">
        <w:t xml:space="preserve">If such repayment is to be made pursuant to a notification from VEDP described in Section </w:t>
      </w:r>
      <w:r w:rsidR="00093EF5" w:rsidRPr="00C8725B">
        <w:t>6</w:t>
      </w:r>
      <w:r w:rsidRPr="00C8725B">
        <w:t>(</w:t>
      </w:r>
      <w:r w:rsidR="00093EF5" w:rsidRPr="00C8725B">
        <w:t>b</w:t>
      </w:r>
      <w:r w:rsidRPr="00C8725B">
        <w:t xml:space="preserve">), </w:t>
      </w:r>
      <w:r w:rsidR="00272715" w:rsidRPr="00C8725B">
        <w:t xml:space="preserve">the </w:t>
      </w:r>
      <w:r w:rsidRPr="00C8725B">
        <w:t xml:space="preserve">repayment </w:t>
      </w:r>
      <w:r w:rsidR="00272715" w:rsidRPr="00C8725B">
        <w:t xml:space="preserve">will be made based on </w:t>
      </w:r>
      <w:r w:rsidR="00A10D76" w:rsidRPr="00C8725B">
        <w:t xml:space="preserve">the later of </w:t>
      </w:r>
      <w:r w:rsidR="00272715" w:rsidRPr="00C8725B">
        <w:t>(</w:t>
      </w:r>
      <w:proofErr w:type="spellStart"/>
      <w:r w:rsidR="00A10D76" w:rsidRPr="00C8725B">
        <w:t>i</w:t>
      </w:r>
      <w:proofErr w:type="spellEnd"/>
      <w:r w:rsidR="00A10D76" w:rsidRPr="00C8725B">
        <w:t>)</w:t>
      </w:r>
      <w:r w:rsidR="00272715" w:rsidRPr="00C8725B">
        <w:t xml:space="preserve"> the Company’s written agreement with VEDP’s determination as set forth in the notification or (</w:t>
      </w:r>
      <w:r w:rsidR="00A10D76" w:rsidRPr="00C8725B">
        <w:t>ii)</w:t>
      </w:r>
      <w:r w:rsidR="00272715" w:rsidRPr="00C8725B">
        <w:t xml:space="preserve"> a final determination pursuant to the Dispute Resolution process set forth in Section </w:t>
      </w:r>
      <w:r w:rsidR="00093EF5" w:rsidRPr="00C8725B">
        <w:t>9</w:t>
      </w:r>
      <w:r w:rsidR="00A10D76" w:rsidRPr="00C8725B">
        <w:t xml:space="preserve">, </w:t>
      </w:r>
      <w:r w:rsidR="00272715" w:rsidRPr="00C8725B">
        <w:t>and after audit by TAX</w:t>
      </w:r>
      <w:r w:rsidR="00A10D76" w:rsidRPr="00C8725B">
        <w:t>.  The repayment will be made through the Treasurer of Virginia, through VEDP, no later than 120 days from the later of the Company’s written agreement with VEDP’s determination or the final determination pursuant to the Dispute Resolution process</w:t>
      </w:r>
      <w:r w:rsidR="00272715" w:rsidRPr="00C8725B">
        <w:t>.</w:t>
      </w:r>
    </w:p>
    <w:p w14:paraId="5F7645E5" w14:textId="77777777" w:rsidR="00272715" w:rsidRPr="00C8725B" w:rsidRDefault="00272715" w:rsidP="00621649">
      <w:pPr>
        <w:ind w:firstLine="720"/>
        <w:jc w:val="both"/>
      </w:pPr>
    </w:p>
    <w:p w14:paraId="576439A2" w14:textId="01E07464" w:rsidR="00694EE7" w:rsidRDefault="00A10D76" w:rsidP="00621649">
      <w:pPr>
        <w:ind w:firstLine="720"/>
        <w:jc w:val="both"/>
      </w:pPr>
      <w:r w:rsidRPr="00C8725B">
        <w:lastRenderedPageBreak/>
        <w:t>I</w:t>
      </w:r>
      <w:r w:rsidR="006870DA" w:rsidRPr="00C8725B">
        <w:t xml:space="preserve">n addition, if the </w:t>
      </w:r>
      <w:r w:rsidR="0079722B" w:rsidRPr="00C8725B">
        <w:t xml:space="preserve">Company or any Tenant has not made </w:t>
      </w:r>
      <w:r w:rsidR="006870DA" w:rsidRPr="00C8725B">
        <w:t xml:space="preserve">repayment in full by the applicable repayment date, interest shall accrue on each Tax Benefit </w:t>
      </w:r>
      <w:r w:rsidR="0079722B" w:rsidRPr="00C8725B">
        <w:t xml:space="preserve">repayment owed by the Company or Tenant that failed to make timely repayment, as applicable, </w:t>
      </w:r>
      <w:r w:rsidR="006870DA" w:rsidRPr="00C8725B">
        <w:t xml:space="preserve">for each purchase of Computer Equipment at the rate provided by Virginia Code § 58.1-15 from the date of the purchase of that Computer Equipment.  </w:t>
      </w:r>
    </w:p>
    <w:p w14:paraId="1ADDCD36" w14:textId="287BD4D7" w:rsidR="006D57AF" w:rsidRDefault="006D57AF" w:rsidP="00621649">
      <w:pPr>
        <w:ind w:firstLine="720"/>
        <w:jc w:val="both"/>
      </w:pPr>
    </w:p>
    <w:p w14:paraId="31A0FD5F" w14:textId="26B7E026" w:rsidR="006D57AF" w:rsidRPr="00C8725B" w:rsidRDefault="006D57AF" w:rsidP="00621649">
      <w:pPr>
        <w:ind w:firstLine="720"/>
        <w:jc w:val="both"/>
      </w:pPr>
      <w:r>
        <w:t>No such repayment will be due for a Failure to File a Post-Performance Report.</w:t>
      </w:r>
    </w:p>
    <w:p w14:paraId="3B03D4B8" w14:textId="2CB28ACE" w:rsidR="006C3EE3" w:rsidRPr="00C8725B" w:rsidRDefault="006C3EE3" w:rsidP="006D57AF">
      <w:pPr>
        <w:jc w:val="both"/>
      </w:pPr>
    </w:p>
    <w:p w14:paraId="1D045AA8" w14:textId="042F4AFB" w:rsidR="00694EE7" w:rsidRPr="00C8725B" w:rsidRDefault="006D57AF" w:rsidP="007F092E">
      <w:pPr>
        <w:ind w:firstLine="720"/>
        <w:jc w:val="both"/>
      </w:pPr>
      <w:r>
        <w:t>(c</w:t>
      </w:r>
      <w:r w:rsidR="004A14F0" w:rsidRPr="00C8725B">
        <w:t>)</w:t>
      </w:r>
      <w:r w:rsidR="00694EE7" w:rsidRPr="00C8725B">
        <w:tab/>
      </w:r>
      <w:r w:rsidR="00694EE7" w:rsidRPr="00C8725B">
        <w:rPr>
          <w:i/>
        </w:rPr>
        <w:t>Company’s Administrative Duties in the Event of Repayment:</w:t>
      </w:r>
      <w:r w:rsidR="00694EE7" w:rsidRPr="00C8725B">
        <w:t xml:space="preserve">  The Company bears the responsibility for communicating with the Tenants regarding th</w:t>
      </w:r>
      <w:r w:rsidR="00A10D76" w:rsidRPr="00C8725B">
        <w:t>e</w:t>
      </w:r>
      <w:r w:rsidR="00694EE7" w:rsidRPr="00C8725B">
        <w:t xml:space="preserve"> repayment obligation in a manner that will allow each of the Tenants sufficient time to make the necessary repayment by the due date.  If the Company will not be collecting the repayments from the Tenants to submit the repayments at one time, the Company will collect information from the Tenants and report to VEDP and TAX at the time of the Company’s repayment the amount of the repayments expected to be made by the Tenants.  </w:t>
      </w:r>
    </w:p>
    <w:p w14:paraId="4B16A144" w14:textId="77777777" w:rsidR="00694EE7" w:rsidRPr="00C8725B" w:rsidRDefault="00694EE7" w:rsidP="00621649">
      <w:pPr>
        <w:ind w:firstLine="720"/>
        <w:jc w:val="both"/>
      </w:pPr>
    </w:p>
    <w:p w14:paraId="3E359D6C" w14:textId="77777777" w:rsidR="00694EE7" w:rsidRPr="00C8725B" w:rsidRDefault="00694EE7" w:rsidP="00621649">
      <w:pPr>
        <w:suppressAutoHyphens/>
        <w:jc w:val="both"/>
        <w:rPr>
          <w:b/>
        </w:rPr>
      </w:pPr>
      <w:r w:rsidRPr="00C8725B">
        <w:rPr>
          <w:b/>
        </w:rPr>
        <w:t xml:space="preserve">Section </w:t>
      </w:r>
      <w:r w:rsidR="00093EF5" w:rsidRPr="00C8725B">
        <w:rPr>
          <w:b/>
        </w:rPr>
        <w:t>8</w:t>
      </w:r>
      <w:r w:rsidRPr="00C8725B">
        <w:rPr>
          <w:b/>
        </w:rPr>
        <w:t>.</w:t>
      </w:r>
      <w:r w:rsidRPr="00C8725B">
        <w:rPr>
          <w:b/>
        </w:rPr>
        <w:tab/>
      </w:r>
      <w:r w:rsidRPr="00C8725B">
        <w:rPr>
          <w:b/>
          <w:u w:val="single"/>
        </w:rPr>
        <w:t>Notices</w:t>
      </w:r>
      <w:r w:rsidRPr="00C8725B">
        <w:rPr>
          <w:b/>
        </w:rPr>
        <w:t>.</w:t>
      </w:r>
    </w:p>
    <w:p w14:paraId="29E50B68" w14:textId="77777777" w:rsidR="00694EE7" w:rsidRPr="00C8725B" w:rsidRDefault="00694EE7" w:rsidP="00621649">
      <w:pPr>
        <w:suppressAutoHyphens/>
        <w:jc w:val="both"/>
      </w:pPr>
    </w:p>
    <w:p w14:paraId="52F36015" w14:textId="77777777" w:rsidR="00463AE2" w:rsidRPr="00C8725B" w:rsidRDefault="00463AE2" w:rsidP="00463AE2">
      <w:pPr>
        <w:suppressAutoHyphens/>
        <w:ind w:firstLine="720"/>
        <w:jc w:val="both"/>
        <w:rPr>
          <w:szCs w:val="24"/>
        </w:rPr>
      </w:pPr>
      <w:r w:rsidRPr="00C8725B">
        <w:rPr>
          <w:szCs w:val="24"/>
        </w:rPr>
        <w:t>Formal notices and communications between the Parties will be given by (</w:t>
      </w:r>
      <w:proofErr w:type="spellStart"/>
      <w:r w:rsidRPr="00C8725B">
        <w:rPr>
          <w:szCs w:val="24"/>
        </w:rPr>
        <w:t>i</w:t>
      </w:r>
      <w:proofErr w:type="spellEnd"/>
      <w:r w:rsidRPr="00C8725B">
        <w:rPr>
          <w:szCs w:val="24"/>
        </w:rPr>
        <w:t xml:space="preserve">) personal service, (ii) delivery by a reputable document delivery service that provides a receipt showing date and time of delivery, (iii) mailing utilizing a certified or first class mail postage prepaid service of the United States Postal Service that provides a receipt showing date and time of delivery, or (iv) delivery by electronic mail (email) with transmittal confirmation and confirmation of delivery, addressed as noted below.  Notices and communications personally delivered or delivered by document delivery service will be deemed effective upon receipt. </w:t>
      </w:r>
      <w:r w:rsidR="004F40AA" w:rsidRPr="00C8725B">
        <w:rPr>
          <w:szCs w:val="24"/>
        </w:rPr>
        <w:t xml:space="preserve"> </w:t>
      </w:r>
      <w:r w:rsidRPr="00C8725B">
        <w:rPr>
          <w:szCs w:val="24"/>
        </w:rPr>
        <w:t xml:space="preserve">Notices and communications mailed will be deemed effective on the second business day following deposit in the United States mail. </w:t>
      </w:r>
      <w:r w:rsidR="004F40AA" w:rsidRPr="00C8725B">
        <w:rPr>
          <w:szCs w:val="24"/>
        </w:rPr>
        <w:t xml:space="preserve"> </w:t>
      </w:r>
      <w:r w:rsidRPr="00C8725B">
        <w:rPr>
          <w:szCs w:val="24"/>
        </w:rPr>
        <w:t xml:space="preserve">Notices and communications delivered by email will be deemed effective the next business day, not less than 24 hours, following the date of transmittal and confirmation of delivery to the intended recipient. Such written notices and communications will be addressed to:  </w:t>
      </w:r>
    </w:p>
    <w:p w14:paraId="41E68BED" w14:textId="77777777" w:rsidR="00463AE2" w:rsidRPr="00C8725B" w:rsidRDefault="00463AE2" w:rsidP="00463AE2">
      <w:pPr>
        <w:suppressAutoHyphens/>
        <w:ind w:firstLine="720"/>
        <w:jc w:val="both"/>
      </w:pPr>
    </w:p>
    <w:p w14:paraId="4492D55E" w14:textId="77777777" w:rsidR="00EA7214" w:rsidRPr="00C8725B" w:rsidRDefault="00EA7214" w:rsidP="00EA7214">
      <w:pPr>
        <w:autoSpaceDE w:val="0"/>
        <w:autoSpaceDN w:val="0"/>
        <w:adjustRightInd w:val="0"/>
        <w:ind w:firstLine="720"/>
        <w:rPr>
          <w:rFonts w:eastAsia="Calibri"/>
          <w:szCs w:val="24"/>
        </w:rPr>
      </w:pPr>
      <w:r w:rsidRPr="00C8725B">
        <w:rPr>
          <w:rFonts w:eastAsia="Calibri"/>
          <w:szCs w:val="24"/>
        </w:rPr>
        <w:t>if to the Company, to:</w:t>
      </w:r>
    </w:p>
    <w:p w14:paraId="501061EC" w14:textId="77777777" w:rsidR="00EA7214" w:rsidRPr="00C8725B" w:rsidRDefault="00EA7214" w:rsidP="00EA7214">
      <w:pPr>
        <w:autoSpaceDE w:val="0"/>
        <w:autoSpaceDN w:val="0"/>
        <w:adjustRightInd w:val="0"/>
        <w:rPr>
          <w:rFonts w:eastAsia="Calibri"/>
          <w:szCs w:val="24"/>
        </w:rPr>
      </w:pPr>
    </w:p>
    <w:p w14:paraId="1F896E5B" w14:textId="77777777" w:rsidR="00EA7214" w:rsidRPr="00C8725B" w:rsidRDefault="00EA7214" w:rsidP="00EA7214">
      <w:pPr>
        <w:autoSpaceDE w:val="0"/>
        <w:autoSpaceDN w:val="0"/>
        <w:adjustRightInd w:val="0"/>
        <w:ind w:left="630"/>
        <w:rPr>
          <w:rFonts w:eastAsia="Calibri"/>
          <w:szCs w:val="24"/>
          <w:u w:val="single"/>
        </w:rPr>
      </w:pP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p>
    <w:p w14:paraId="765B67CE" w14:textId="77777777" w:rsidR="00EA7214" w:rsidRPr="00C8725B" w:rsidRDefault="00EA7214" w:rsidP="00EA7214">
      <w:pPr>
        <w:autoSpaceDE w:val="0"/>
        <w:autoSpaceDN w:val="0"/>
        <w:adjustRightInd w:val="0"/>
        <w:ind w:left="630"/>
        <w:rPr>
          <w:rFonts w:eastAsia="Calibri"/>
          <w:szCs w:val="24"/>
        </w:rPr>
      </w:pP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p>
    <w:p w14:paraId="2BAA465E" w14:textId="77777777" w:rsidR="00EA7214" w:rsidRPr="00C8725B" w:rsidRDefault="00EA7214" w:rsidP="00EA7214">
      <w:pPr>
        <w:autoSpaceDE w:val="0"/>
        <w:autoSpaceDN w:val="0"/>
        <w:adjustRightInd w:val="0"/>
        <w:ind w:left="630"/>
        <w:rPr>
          <w:rFonts w:eastAsia="Calibri"/>
          <w:szCs w:val="24"/>
        </w:rPr>
      </w:pP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p>
    <w:p w14:paraId="3E5A59CB" w14:textId="77777777" w:rsidR="00EA7214" w:rsidRPr="00C8725B" w:rsidRDefault="00EA7214" w:rsidP="00EA7214">
      <w:pPr>
        <w:autoSpaceDE w:val="0"/>
        <w:autoSpaceDN w:val="0"/>
        <w:adjustRightInd w:val="0"/>
        <w:ind w:left="630"/>
        <w:rPr>
          <w:rFonts w:eastAsia="Calibri"/>
          <w:szCs w:val="24"/>
        </w:rPr>
      </w:pP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r w:rsidRPr="00C8725B">
        <w:rPr>
          <w:rFonts w:eastAsia="Calibri"/>
          <w:szCs w:val="24"/>
          <w:u w:val="single"/>
        </w:rPr>
        <w:tab/>
      </w:r>
    </w:p>
    <w:p w14:paraId="2B338BD3" w14:textId="77777777" w:rsidR="00EA7214" w:rsidRPr="00C8725B" w:rsidRDefault="00EA7214" w:rsidP="00EA7214">
      <w:pPr>
        <w:autoSpaceDE w:val="0"/>
        <w:autoSpaceDN w:val="0"/>
        <w:adjustRightInd w:val="0"/>
        <w:ind w:left="630"/>
        <w:rPr>
          <w:rFonts w:eastAsia="Calibri"/>
          <w:szCs w:val="24"/>
        </w:rPr>
      </w:pPr>
      <w:r w:rsidRPr="00C8725B">
        <w:rPr>
          <w:rFonts w:eastAsia="Calibri"/>
          <w:szCs w:val="24"/>
        </w:rPr>
        <w:t>Email:  __________________</w:t>
      </w:r>
    </w:p>
    <w:p w14:paraId="7387F7A3" w14:textId="77777777" w:rsidR="00EA7214" w:rsidRPr="00C8725B" w:rsidRDefault="00EA7214" w:rsidP="00EA7214">
      <w:pPr>
        <w:autoSpaceDE w:val="0"/>
        <w:autoSpaceDN w:val="0"/>
        <w:adjustRightInd w:val="0"/>
        <w:ind w:left="630"/>
        <w:rPr>
          <w:rFonts w:eastAsia="Calibri"/>
          <w:szCs w:val="24"/>
        </w:rPr>
      </w:pPr>
      <w:r w:rsidRPr="00C8725B">
        <w:rPr>
          <w:rFonts w:eastAsia="Calibri"/>
          <w:szCs w:val="24"/>
        </w:rPr>
        <w:t xml:space="preserve">Attention:  </w:t>
      </w:r>
      <w:r w:rsidRPr="00C8725B">
        <w:rPr>
          <w:rFonts w:eastAsia="Calibri"/>
          <w:szCs w:val="24"/>
          <w:u w:val="single"/>
        </w:rPr>
        <w:tab/>
      </w:r>
      <w:r w:rsidRPr="00C8725B">
        <w:rPr>
          <w:rFonts w:eastAsia="Calibri"/>
          <w:szCs w:val="24"/>
          <w:u w:val="single"/>
        </w:rPr>
        <w:tab/>
      </w:r>
      <w:r w:rsidRPr="00C8725B">
        <w:rPr>
          <w:rFonts w:eastAsia="Calibri"/>
          <w:szCs w:val="24"/>
          <w:u w:val="single"/>
        </w:rPr>
        <w:tab/>
      </w:r>
    </w:p>
    <w:p w14:paraId="42342E30" w14:textId="77777777" w:rsidR="00EA7214" w:rsidRPr="00C8725B" w:rsidRDefault="00EA7214" w:rsidP="00EA7214">
      <w:pPr>
        <w:suppressAutoHyphens/>
        <w:ind w:firstLine="720"/>
        <w:jc w:val="both"/>
        <w:rPr>
          <w:u w:val="single"/>
        </w:rPr>
      </w:pPr>
    </w:p>
    <w:p w14:paraId="66DCB895" w14:textId="77777777" w:rsidR="00EA7214" w:rsidRPr="00C8725B" w:rsidRDefault="00EA7214" w:rsidP="00EA7214">
      <w:pPr>
        <w:suppressAutoHyphens/>
        <w:ind w:firstLine="720"/>
        <w:jc w:val="both"/>
      </w:pPr>
      <w:r w:rsidRPr="00C8725B">
        <w:t xml:space="preserve">if to VEDP, </w:t>
      </w:r>
      <w:proofErr w:type="gramStart"/>
      <w:r w:rsidRPr="00C8725B">
        <w:t>to:</w:t>
      </w:r>
      <w:proofErr w:type="gramEnd"/>
      <w:r w:rsidRPr="00C8725B">
        <w:tab/>
      </w:r>
      <w:r w:rsidRPr="00C8725B">
        <w:tab/>
      </w:r>
      <w:r w:rsidRPr="00C8725B">
        <w:tab/>
      </w:r>
      <w:r w:rsidRPr="00C8725B">
        <w:tab/>
        <w:t xml:space="preserve">        with a copy to:</w:t>
      </w:r>
    </w:p>
    <w:p w14:paraId="3CA22178" w14:textId="77777777" w:rsidR="00EA7214" w:rsidRPr="00C8725B" w:rsidRDefault="00EA7214" w:rsidP="00EA7214">
      <w:pPr>
        <w:suppressAutoHyphens/>
        <w:ind w:firstLine="720"/>
        <w:jc w:val="both"/>
      </w:pPr>
    </w:p>
    <w:tbl>
      <w:tblPr>
        <w:tblW w:w="10440" w:type="dxa"/>
        <w:tblLook w:val="04A0" w:firstRow="1" w:lastRow="0" w:firstColumn="1" w:lastColumn="0" w:noHBand="0" w:noVBand="1"/>
      </w:tblPr>
      <w:tblGrid>
        <w:gridCol w:w="5130"/>
        <w:gridCol w:w="5310"/>
      </w:tblGrid>
      <w:tr w:rsidR="00EA7214" w:rsidRPr="00C8725B" w14:paraId="1300F695" w14:textId="77777777" w:rsidTr="00EA7214">
        <w:tc>
          <w:tcPr>
            <w:tcW w:w="5130" w:type="dxa"/>
          </w:tcPr>
          <w:p w14:paraId="32EABD4E" w14:textId="77777777" w:rsidR="00EA7214" w:rsidRPr="00C8725B" w:rsidRDefault="00EA7214" w:rsidP="00EA7214">
            <w:pPr>
              <w:suppressAutoHyphens/>
              <w:ind w:firstLine="519"/>
              <w:jc w:val="both"/>
            </w:pPr>
            <w:r w:rsidRPr="00C8725B">
              <w:t>Virginia Economic Development Partnership</w:t>
            </w:r>
          </w:p>
          <w:p w14:paraId="726D2277" w14:textId="77777777" w:rsidR="00EA7214" w:rsidRPr="00C8725B" w:rsidRDefault="00EA7214" w:rsidP="00EA7214">
            <w:pPr>
              <w:suppressAutoHyphens/>
              <w:ind w:firstLine="519"/>
              <w:jc w:val="both"/>
            </w:pPr>
            <w:r w:rsidRPr="00C8725B">
              <w:t>One James Center, Suite 900</w:t>
            </w:r>
          </w:p>
          <w:p w14:paraId="5FD013DC" w14:textId="77777777" w:rsidR="00EA7214" w:rsidRPr="00C8725B" w:rsidRDefault="00EA7214" w:rsidP="00EA7214">
            <w:pPr>
              <w:suppressAutoHyphens/>
              <w:ind w:firstLine="519"/>
              <w:jc w:val="both"/>
            </w:pPr>
            <w:r w:rsidRPr="00C8725B">
              <w:t>901 East Cary Street</w:t>
            </w:r>
          </w:p>
          <w:p w14:paraId="4C96B6AA" w14:textId="77777777" w:rsidR="00EA7214" w:rsidRPr="00C8725B" w:rsidRDefault="00EA7214" w:rsidP="00EA7214">
            <w:pPr>
              <w:suppressAutoHyphens/>
              <w:ind w:firstLine="519"/>
              <w:jc w:val="both"/>
            </w:pPr>
            <w:r w:rsidRPr="00C8725B">
              <w:t xml:space="preserve">Richmond, </w:t>
            </w:r>
            <w:proofErr w:type="gramStart"/>
            <w:r w:rsidRPr="00C8725B">
              <w:t>Virginia  23219</w:t>
            </w:r>
            <w:proofErr w:type="gramEnd"/>
          </w:p>
          <w:p w14:paraId="4CEA6622" w14:textId="47251FFA" w:rsidR="00EA7214" w:rsidRDefault="00EA7214" w:rsidP="00EA7214">
            <w:pPr>
              <w:suppressAutoHyphens/>
              <w:ind w:firstLine="519"/>
              <w:jc w:val="both"/>
              <w:rPr>
                <w:szCs w:val="24"/>
              </w:rPr>
            </w:pPr>
            <w:r w:rsidRPr="00C8725B">
              <w:t xml:space="preserve">Email:  </w:t>
            </w:r>
            <w:r w:rsidR="00BC05D2">
              <w:rPr>
                <w:szCs w:val="24"/>
              </w:rPr>
              <w:t>SEarl</w:t>
            </w:r>
            <w:r w:rsidRPr="00C8725B">
              <w:rPr>
                <w:szCs w:val="24"/>
              </w:rPr>
              <w:t>@vedp.org</w:t>
            </w:r>
          </w:p>
          <w:p w14:paraId="35B9E4E0" w14:textId="77777777" w:rsidR="00320292" w:rsidRPr="00C8725B" w:rsidRDefault="00320292" w:rsidP="00EA7214">
            <w:pPr>
              <w:suppressAutoHyphens/>
              <w:ind w:firstLine="519"/>
              <w:jc w:val="both"/>
            </w:pPr>
          </w:p>
          <w:p w14:paraId="575D000A" w14:textId="6883C62C" w:rsidR="00EA7214" w:rsidRPr="00C8725B" w:rsidRDefault="00EA7214" w:rsidP="00EA7214">
            <w:pPr>
              <w:suppressAutoHyphens/>
              <w:ind w:firstLine="519"/>
              <w:jc w:val="both"/>
            </w:pPr>
            <w:r w:rsidRPr="00C8725B">
              <w:t xml:space="preserve">Attention: </w:t>
            </w:r>
            <w:r w:rsidR="00BC05D2">
              <w:t>Director, Financial Analysis</w:t>
            </w:r>
          </w:p>
        </w:tc>
        <w:tc>
          <w:tcPr>
            <w:tcW w:w="5310" w:type="dxa"/>
          </w:tcPr>
          <w:p w14:paraId="25D769BC" w14:textId="77777777" w:rsidR="00EA7214" w:rsidRPr="00C8725B" w:rsidRDefault="00EA7214" w:rsidP="00EA7214">
            <w:pPr>
              <w:suppressAutoHyphens/>
              <w:ind w:firstLine="165"/>
              <w:jc w:val="both"/>
            </w:pPr>
            <w:r w:rsidRPr="00C8725B">
              <w:lastRenderedPageBreak/>
              <w:t>Virginia Economic Development Partnership</w:t>
            </w:r>
          </w:p>
          <w:p w14:paraId="54000C90" w14:textId="77777777" w:rsidR="00EA7214" w:rsidRPr="00C8725B" w:rsidRDefault="00EA7214" w:rsidP="00EA7214">
            <w:pPr>
              <w:suppressAutoHyphens/>
              <w:ind w:firstLine="165"/>
              <w:jc w:val="both"/>
            </w:pPr>
            <w:r w:rsidRPr="00C8725B">
              <w:t>One James Center, Suite 900</w:t>
            </w:r>
          </w:p>
          <w:p w14:paraId="20EEE427" w14:textId="77777777" w:rsidR="00EA7214" w:rsidRPr="00C8725B" w:rsidRDefault="00EA7214" w:rsidP="00EA7214">
            <w:pPr>
              <w:suppressAutoHyphens/>
              <w:ind w:firstLine="165"/>
              <w:jc w:val="both"/>
            </w:pPr>
            <w:r w:rsidRPr="00C8725B">
              <w:t>901 East Cary Street</w:t>
            </w:r>
          </w:p>
          <w:p w14:paraId="07B37EF8" w14:textId="77777777" w:rsidR="00EA7214" w:rsidRPr="00C8725B" w:rsidRDefault="00EA7214" w:rsidP="00EA7214">
            <w:pPr>
              <w:suppressAutoHyphens/>
              <w:ind w:firstLine="165"/>
              <w:jc w:val="both"/>
            </w:pPr>
            <w:r w:rsidRPr="00C8725B">
              <w:t xml:space="preserve">Richmond, </w:t>
            </w:r>
            <w:proofErr w:type="gramStart"/>
            <w:r w:rsidRPr="00C8725B">
              <w:t>Virginia  23219</w:t>
            </w:r>
            <w:proofErr w:type="gramEnd"/>
          </w:p>
          <w:p w14:paraId="0C1A988F" w14:textId="43E60C73" w:rsidR="00EA7214" w:rsidRPr="00C8725B" w:rsidRDefault="00EA7214" w:rsidP="00EA7214">
            <w:pPr>
              <w:suppressAutoHyphens/>
              <w:ind w:firstLine="165"/>
              <w:jc w:val="both"/>
            </w:pPr>
            <w:r w:rsidRPr="00C8725B">
              <w:t xml:space="preserve">Email:  </w:t>
            </w:r>
            <w:r w:rsidR="00BC05D2">
              <w:t>LWallmeyer</w:t>
            </w:r>
            <w:r w:rsidRPr="00C8725B">
              <w:t>@vedp.org</w:t>
            </w:r>
          </w:p>
          <w:p w14:paraId="4B7B347C" w14:textId="77777777" w:rsidR="00320292" w:rsidRDefault="00320292" w:rsidP="00EA7214">
            <w:pPr>
              <w:suppressAutoHyphens/>
              <w:ind w:firstLine="165"/>
              <w:jc w:val="both"/>
            </w:pPr>
          </w:p>
          <w:p w14:paraId="735B5CB8" w14:textId="08840331" w:rsidR="00EA7214" w:rsidRPr="00C8725B" w:rsidRDefault="00EA7214" w:rsidP="00EA7214">
            <w:pPr>
              <w:suppressAutoHyphens/>
              <w:ind w:firstLine="165"/>
              <w:jc w:val="both"/>
            </w:pPr>
            <w:r w:rsidRPr="00C8725B">
              <w:t>Attention:  General Counsel</w:t>
            </w:r>
          </w:p>
        </w:tc>
      </w:tr>
    </w:tbl>
    <w:p w14:paraId="27006FCC" w14:textId="77777777" w:rsidR="00EA7214" w:rsidRPr="00C8725B" w:rsidRDefault="00EA7214" w:rsidP="00EA7214">
      <w:pPr>
        <w:keepNext/>
        <w:suppressAutoHyphens/>
        <w:jc w:val="both"/>
      </w:pPr>
    </w:p>
    <w:p w14:paraId="56CDAB64" w14:textId="77777777" w:rsidR="00EA7214" w:rsidRPr="00C8725B" w:rsidRDefault="00EA7214" w:rsidP="00EA7214">
      <w:pPr>
        <w:keepNext/>
        <w:suppressAutoHyphens/>
        <w:ind w:firstLine="630"/>
        <w:jc w:val="both"/>
      </w:pPr>
      <w:r w:rsidRPr="00C8725B">
        <w:t>if to TAX:</w:t>
      </w:r>
    </w:p>
    <w:p w14:paraId="2B3503B4" w14:textId="77777777" w:rsidR="00EA7214" w:rsidRPr="00C8725B" w:rsidRDefault="00EA7214" w:rsidP="00EA7214">
      <w:pPr>
        <w:keepNext/>
        <w:suppressAutoHyphens/>
        <w:ind w:firstLine="630"/>
        <w:jc w:val="both"/>
      </w:pPr>
    </w:p>
    <w:p w14:paraId="2BDBEB35" w14:textId="77777777" w:rsidR="00EA7214" w:rsidRPr="00C8725B" w:rsidRDefault="00EA7214" w:rsidP="00EA7214">
      <w:pPr>
        <w:keepNext/>
        <w:suppressAutoHyphens/>
        <w:ind w:firstLine="630"/>
        <w:jc w:val="both"/>
      </w:pPr>
      <w:r w:rsidRPr="00C8725B">
        <w:t>Virginia Department of Taxation</w:t>
      </w:r>
    </w:p>
    <w:p w14:paraId="2EDB096D" w14:textId="77777777" w:rsidR="00EA7214" w:rsidRPr="00C8725B" w:rsidRDefault="00EA7214" w:rsidP="00EA7214">
      <w:pPr>
        <w:keepNext/>
        <w:suppressAutoHyphens/>
        <w:ind w:firstLine="630"/>
        <w:jc w:val="both"/>
      </w:pPr>
      <w:r w:rsidRPr="00C8725B">
        <w:t>Post Office Box 27185</w:t>
      </w:r>
    </w:p>
    <w:p w14:paraId="240564C7" w14:textId="77777777" w:rsidR="00EA7214" w:rsidRPr="00C8725B" w:rsidRDefault="00EA7214" w:rsidP="00EA7214">
      <w:pPr>
        <w:keepNext/>
        <w:suppressAutoHyphens/>
        <w:ind w:firstLine="630"/>
        <w:jc w:val="both"/>
      </w:pPr>
      <w:r w:rsidRPr="00C8725B">
        <w:t xml:space="preserve">Richmond, </w:t>
      </w:r>
      <w:proofErr w:type="gramStart"/>
      <w:r w:rsidRPr="00C8725B">
        <w:t>Virginia  23261</w:t>
      </w:r>
      <w:proofErr w:type="gramEnd"/>
      <w:r w:rsidRPr="00C8725B">
        <w:t>-7185</w:t>
      </w:r>
    </w:p>
    <w:p w14:paraId="7DF7F963" w14:textId="77777777" w:rsidR="00EA7214" w:rsidRPr="00C8725B" w:rsidRDefault="00EA7214" w:rsidP="00EA7214">
      <w:pPr>
        <w:keepNext/>
        <w:suppressAutoHyphens/>
        <w:ind w:firstLine="630"/>
        <w:jc w:val="both"/>
        <w:rPr>
          <w:u w:val="single"/>
        </w:rPr>
      </w:pPr>
      <w:r w:rsidRPr="00C8725B">
        <w:t>Attention: Division of Policy Development</w:t>
      </w:r>
    </w:p>
    <w:p w14:paraId="17DE551E" w14:textId="648D48B9" w:rsidR="0032346A" w:rsidRDefault="0032346A" w:rsidP="00621649">
      <w:pPr>
        <w:keepNext/>
        <w:suppressAutoHyphens/>
        <w:jc w:val="both"/>
      </w:pPr>
    </w:p>
    <w:p w14:paraId="382D7BE1" w14:textId="77247D32" w:rsidR="0032346A" w:rsidRDefault="0032346A" w:rsidP="00621649">
      <w:pPr>
        <w:keepNext/>
        <w:suppressAutoHyphens/>
        <w:jc w:val="both"/>
      </w:pPr>
      <w:r>
        <w:t>Each party may change the address for service of notice upon it by a notice in writing to other parties hereto.</w:t>
      </w:r>
    </w:p>
    <w:p w14:paraId="08028DB2" w14:textId="77777777" w:rsidR="0032346A" w:rsidRPr="00C8725B" w:rsidRDefault="0032346A" w:rsidP="00621649">
      <w:pPr>
        <w:keepNext/>
        <w:suppressAutoHyphens/>
        <w:jc w:val="both"/>
      </w:pPr>
    </w:p>
    <w:p w14:paraId="54428769" w14:textId="77777777" w:rsidR="00694EE7" w:rsidRPr="00C8725B" w:rsidRDefault="00694EE7" w:rsidP="00621649">
      <w:p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 w:rsidRPr="00C8725B">
        <w:rPr>
          <w:b/>
        </w:rPr>
        <w:t xml:space="preserve">Section </w:t>
      </w:r>
      <w:r w:rsidR="00093EF5" w:rsidRPr="00C8725B">
        <w:rPr>
          <w:b/>
        </w:rPr>
        <w:t>9</w:t>
      </w:r>
      <w:r w:rsidRPr="00C8725B">
        <w:rPr>
          <w:b/>
        </w:rPr>
        <w:t>.</w:t>
      </w:r>
      <w:r w:rsidRPr="00C8725B">
        <w:rPr>
          <w:b/>
        </w:rPr>
        <w:tab/>
      </w:r>
      <w:r w:rsidRPr="00C8725B">
        <w:rPr>
          <w:b/>
          <w:bCs/>
          <w:iCs/>
          <w:u w:val="single"/>
        </w:rPr>
        <w:t>Dispute Resolution</w:t>
      </w:r>
      <w:r w:rsidRPr="00C8725B">
        <w:rPr>
          <w:i/>
          <w:u w:val="single"/>
        </w:rPr>
        <w:t>.</w:t>
      </w:r>
      <w:r w:rsidRPr="00C8725B">
        <w:t xml:space="preserve">  </w:t>
      </w:r>
    </w:p>
    <w:p w14:paraId="17519A05" w14:textId="77777777" w:rsidR="00694EE7" w:rsidRPr="00C8725B" w:rsidRDefault="00694EE7" w:rsidP="00621649">
      <w:p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p>
    <w:p w14:paraId="308E613F" w14:textId="77777777" w:rsidR="00694EE7" w:rsidRPr="00C8725B" w:rsidRDefault="00694EE7" w:rsidP="00621649">
      <w:pPr>
        <w:tabs>
          <w:tab w:val="left" w:pos="-1440"/>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 w:rsidRPr="00C8725B">
        <w:tab/>
        <w:t xml:space="preserve">In the event of any dispute, controversy or claim of any kind or nature arising under or in connection with this MOU (including disputes as to the creation, validity, or interpretation of this MOU) (a “Dispute”), then upon the written request of either party, each of the parties will appoint a designated senior executive whose task it will be to meet for the purpose of endeavoring to resolve the Dispute.  The designated executives will meet as often as the parties reasonably deem necessary </w:t>
      </w:r>
      <w:proofErr w:type="gramStart"/>
      <w:r w:rsidRPr="00C8725B">
        <w:t>in order to</w:t>
      </w:r>
      <w:proofErr w:type="gramEnd"/>
      <w:r w:rsidRPr="00C8725B">
        <w:t xml:space="preserve"> gather and furnish to the other all information with respect to the matter in issue which the parties believe to be appropriate and </w:t>
      </w:r>
      <w:proofErr w:type="gramStart"/>
      <w:r w:rsidRPr="00C8725B">
        <w:t>germane</w:t>
      </w:r>
      <w:proofErr w:type="gramEnd"/>
      <w:r w:rsidRPr="00C8725B">
        <w:t xml:space="preserve"> in connection with </w:t>
      </w:r>
      <w:proofErr w:type="gramStart"/>
      <w:r w:rsidRPr="00C8725B">
        <w:t>its</w:t>
      </w:r>
      <w:proofErr w:type="gramEnd"/>
      <w:r w:rsidRPr="00C8725B">
        <w:t xml:space="preserve"> resolution.  Such executives will discuss the Dispute and will negotiate in good faith </w:t>
      </w:r>
      <w:proofErr w:type="gramStart"/>
      <w:r w:rsidRPr="00C8725B">
        <w:t>in an effort to</w:t>
      </w:r>
      <w:proofErr w:type="gramEnd"/>
      <w:r w:rsidRPr="00C8725B">
        <w:t xml:space="preserve"> resolve the Dispute without the necessity of any formal proceeding relating thereto.  The specific format for such discussions will be left to the discretion of the designated executives but may include the preparation of agreed upon statements of fact or written statements of position furnished to the other party.  No formal proceedings for the resolution of the Dispute may be commenced until the earlier to occur of (a) a good faith mutual conclusion by the designated executives that amicable resolution through continued negotiation of the matter in issue does not appear likely or (b) the 30th day after the initial request to negotiate the Dispute.</w:t>
      </w:r>
      <w:r w:rsidR="00FD7B35" w:rsidRPr="00C8725B">
        <w:t xml:space="preserve">  </w:t>
      </w:r>
      <w:r w:rsidRPr="00C8725B">
        <w:t xml:space="preserve">Such formal proceedings may include, as applicable, the right to appeal all matters pertaining to the assessment to the Tax Commissioner of the Commonwealth pursuant to Section 58.1-1821 of the Virginia Code, or directly to a Circuit Court, as described in Section </w:t>
      </w:r>
      <w:r w:rsidR="00093EF5" w:rsidRPr="00C8725B">
        <w:t>10</w:t>
      </w:r>
      <w:r w:rsidRPr="00C8725B">
        <w:t xml:space="preserve">(b) below.  </w:t>
      </w:r>
    </w:p>
    <w:p w14:paraId="613586E6" w14:textId="77777777" w:rsidR="00694EE7" w:rsidRPr="00C8725B" w:rsidRDefault="00694EE7" w:rsidP="00621649">
      <w:pPr>
        <w:keepNext/>
        <w:suppressAutoHyphens/>
        <w:jc w:val="both"/>
      </w:pPr>
    </w:p>
    <w:p w14:paraId="5D851DAA" w14:textId="77777777" w:rsidR="00551796" w:rsidRPr="00C8725B" w:rsidRDefault="00E0187D" w:rsidP="00551796">
      <w:pPr>
        <w:tabs>
          <w:tab w:val="left" w:pos="-720"/>
        </w:tabs>
        <w:suppressAutoHyphens/>
        <w:jc w:val="both"/>
        <w:rPr>
          <w:b/>
        </w:rPr>
      </w:pPr>
      <w:r w:rsidRPr="00C8725B">
        <w:rPr>
          <w:b/>
        </w:rPr>
        <w:t xml:space="preserve">Section </w:t>
      </w:r>
      <w:r w:rsidR="00093EF5" w:rsidRPr="00C8725B">
        <w:rPr>
          <w:b/>
        </w:rPr>
        <w:t>10</w:t>
      </w:r>
      <w:r w:rsidR="00551796" w:rsidRPr="00C8725B">
        <w:rPr>
          <w:b/>
        </w:rPr>
        <w:t>.</w:t>
      </w:r>
      <w:r w:rsidR="00551796" w:rsidRPr="00C8725B">
        <w:rPr>
          <w:b/>
        </w:rPr>
        <w:tab/>
      </w:r>
      <w:r w:rsidR="00551796" w:rsidRPr="00C8725B">
        <w:rPr>
          <w:b/>
          <w:u w:val="single"/>
        </w:rPr>
        <w:t>Miscellaneous</w:t>
      </w:r>
      <w:r w:rsidR="00551796" w:rsidRPr="00C8725B">
        <w:rPr>
          <w:b/>
        </w:rPr>
        <w:t>.</w:t>
      </w:r>
    </w:p>
    <w:p w14:paraId="56CFE31D" w14:textId="77777777" w:rsidR="00551796" w:rsidRPr="00C8725B" w:rsidRDefault="00551796" w:rsidP="00551796">
      <w:pPr>
        <w:tabs>
          <w:tab w:val="left" w:pos="-720"/>
        </w:tabs>
        <w:suppressAutoHyphens/>
        <w:jc w:val="both"/>
      </w:pPr>
    </w:p>
    <w:p w14:paraId="0048C002" w14:textId="0442A49F" w:rsidR="00551796" w:rsidRPr="00C8725B" w:rsidRDefault="00551796" w:rsidP="00551796">
      <w:pPr>
        <w:tabs>
          <w:tab w:val="left" w:pos="-720"/>
        </w:tabs>
        <w:suppressAutoHyphens/>
        <w:jc w:val="both"/>
      </w:pPr>
      <w:r w:rsidRPr="00C8725B">
        <w:tab/>
        <w:t>(a)</w:t>
      </w:r>
      <w:r w:rsidRPr="00C8725B">
        <w:tab/>
      </w:r>
      <w:r w:rsidRPr="00C8725B">
        <w:rPr>
          <w:i/>
        </w:rPr>
        <w:t>Entire Agreement; Amendments</w:t>
      </w:r>
      <w:r w:rsidRPr="00C8725B">
        <w:t xml:space="preserve">:  This MOU constitutes the entire agreement between the parties as to the subject matter contained herein.  </w:t>
      </w:r>
      <w:proofErr w:type="gramStart"/>
      <w:r w:rsidRPr="00C8725B">
        <w:t>With the exception of</w:t>
      </w:r>
      <w:proofErr w:type="gramEnd"/>
      <w:r w:rsidRPr="00C8725B">
        <w:t xml:space="preserve"> Exhibit A</w:t>
      </w:r>
      <w:r w:rsidR="0032346A">
        <w:t xml:space="preserve"> or Exhibit</w:t>
      </w:r>
      <w:r w:rsidR="00117002" w:rsidRPr="00C8725B">
        <w:t xml:space="preserve"> B</w:t>
      </w:r>
      <w:r w:rsidRPr="00C8725B">
        <w:t xml:space="preserve">, this MOU may not be amended or modified, except in writing, signed by each of the parties.  This MOU will be binding upon and inure to the benefit of the parties hereto and their respective successors and assigns.  The Company may not assign its rights and obligations under this MOU without the prior written consent of VEDP, except that the consent of VEDP will not be required if the assignment is to an Affiliate, </w:t>
      </w:r>
      <w:r w:rsidR="0032346A">
        <w:t xml:space="preserve">or </w:t>
      </w:r>
      <w:r w:rsidRPr="00C8725B">
        <w:t xml:space="preserve">any entity that is the survivor of a merger with the Company.  </w:t>
      </w:r>
    </w:p>
    <w:p w14:paraId="01FAB27F" w14:textId="77777777" w:rsidR="00551796" w:rsidRPr="00C8725B" w:rsidRDefault="00551796" w:rsidP="00551796">
      <w:pPr>
        <w:tabs>
          <w:tab w:val="left" w:pos="-720"/>
        </w:tabs>
        <w:suppressAutoHyphens/>
        <w:jc w:val="both"/>
      </w:pPr>
    </w:p>
    <w:p w14:paraId="099E543C" w14:textId="052FFBE8" w:rsidR="00551796" w:rsidRPr="00C8725B" w:rsidRDefault="00551796" w:rsidP="00551796">
      <w:pPr>
        <w:tabs>
          <w:tab w:val="left" w:pos="-720"/>
        </w:tabs>
        <w:suppressAutoHyphens/>
        <w:jc w:val="both"/>
      </w:pPr>
      <w:r w:rsidRPr="00C8725B">
        <w:lastRenderedPageBreak/>
        <w:tab/>
        <w:t xml:space="preserve">The Tax Exemption described in this MOU reflects the provisions of the Virginia Code as of </w:t>
      </w:r>
      <w:r w:rsidR="0025050A" w:rsidRPr="00C8725B">
        <w:t>the date of this Agreement</w:t>
      </w:r>
      <w:r w:rsidRPr="00C8725B">
        <w:t>.  Changes made by the General Assembly in the applicable provisions of the Virginia Code, including a</w:t>
      </w:r>
      <w:r w:rsidR="0032346A">
        <w:t>ny change to the Sunset D</w:t>
      </w:r>
      <w:r w:rsidRPr="00C8725B">
        <w:t xml:space="preserve">ate of the exemption, will be read into, and will be deemed to amend, this MOU.  VEDP will provide the Company with written </w:t>
      </w:r>
      <w:r w:rsidR="0025050A" w:rsidRPr="00C8725B">
        <w:t>confirmation</w:t>
      </w:r>
      <w:r w:rsidRPr="00C8725B">
        <w:t xml:space="preserve"> of any such change</w:t>
      </w:r>
      <w:r w:rsidR="0025050A" w:rsidRPr="00C8725B">
        <w:t xml:space="preserve"> upon request</w:t>
      </w:r>
      <w:r w:rsidRPr="00C8725B">
        <w:t xml:space="preserve">.  The Company shall provide each Tenant a copy of such written </w:t>
      </w:r>
      <w:r w:rsidR="0025050A" w:rsidRPr="00C8725B">
        <w:t>confirmation</w:t>
      </w:r>
      <w:r w:rsidRPr="00C8725B">
        <w:t>.</w:t>
      </w:r>
    </w:p>
    <w:p w14:paraId="1A123616" w14:textId="77777777" w:rsidR="00551796" w:rsidRPr="00C8725B" w:rsidRDefault="00551796" w:rsidP="00551796">
      <w:pPr>
        <w:tabs>
          <w:tab w:val="left" w:pos="-720"/>
        </w:tabs>
        <w:suppressAutoHyphens/>
        <w:jc w:val="both"/>
      </w:pPr>
    </w:p>
    <w:p w14:paraId="47B1BBB4" w14:textId="77777777" w:rsidR="00551796" w:rsidRPr="00C8725B" w:rsidRDefault="00551796" w:rsidP="00551796">
      <w:pPr>
        <w:tabs>
          <w:tab w:val="left" w:pos="-720"/>
        </w:tabs>
        <w:suppressAutoHyphens/>
        <w:jc w:val="both"/>
      </w:pPr>
      <w:r w:rsidRPr="00C8725B">
        <w:tab/>
        <w:t>(b)</w:t>
      </w:r>
      <w:r w:rsidRPr="00C8725B">
        <w:tab/>
      </w:r>
      <w:r w:rsidRPr="00C8725B">
        <w:rPr>
          <w:i/>
        </w:rPr>
        <w:t>Governing Law; Venue</w:t>
      </w:r>
      <w:r w:rsidRPr="00C8725B">
        <w:t>:  This MOU is made, and is intended to be performed, in the Commonwealth and shall be construed and enforced by the laws of the Commonwealth.  Jurisdiction and venue for any litigation arising out of or involving this MOU shall lie in the Circuit Court of the City of Richmond, and such litigation shall be brought only in such court.</w:t>
      </w:r>
    </w:p>
    <w:p w14:paraId="087AB216" w14:textId="77777777" w:rsidR="00551796" w:rsidRPr="00C8725B" w:rsidRDefault="00551796" w:rsidP="00551796">
      <w:pPr>
        <w:tabs>
          <w:tab w:val="num" w:pos="1440"/>
        </w:tabs>
        <w:suppressAutoHyphens/>
        <w:ind w:firstLine="720"/>
        <w:jc w:val="both"/>
      </w:pPr>
    </w:p>
    <w:p w14:paraId="660EAEF0" w14:textId="77777777" w:rsidR="00551796" w:rsidRPr="00C8725B" w:rsidRDefault="00551796" w:rsidP="00551796">
      <w:pPr>
        <w:tabs>
          <w:tab w:val="left" w:pos="-720"/>
        </w:tabs>
        <w:suppressAutoHyphens/>
        <w:jc w:val="both"/>
      </w:pPr>
      <w:r w:rsidRPr="00C8725B">
        <w:tab/>
        <w:t>(c)</w:t>
      </w:r>
      <w:r w:rsidRPr="00C8725B">
        <w:tab/>
      </w:r>
      <w:r w:rsidRPr="00C8725B">
        <w:rPr>
          <w:i/>
        </w:rPr>
        <w:t>Counterparts</w:t>
      </w:r>
      <w:r w:rsidRPr="00C8725B">
        <w:t xml:space="preserve">:  This MOU may be executed in one or more counterparts, each of which shall be an original, and all of which together shall be one and the same instrument.  </w:t>
      </w:r>
    </w:p>
    <w:p w14:paraId="5C5A08D3" w14:textId="77777777" w:rsidR="00551796" w:rsidRPr="00C8725B" w:rsidRDefault="00551796" w:rsidP="00551796">
      <w:pPr>
        <w:tabs>
          <w:tab w:val="left" w:pos="-720"/>
        </w:tabs>
        <w:suppressAutoHyphens/>
        <w:jc w:val="both"/>
      </w:pPr>
    </w:p>
    <w:p w14:paraId="0511661D" w14:textId="77777777" w:rsidR="00551796" w:rsidRPr="00C8725B" w:rsidRDefault="00551796" w:rsidP="00551796">
      <w:pPr>
        <w:tabs>
          <w:tab w:val="left" w:pos="-720"/>
        </w:tabs>
        <w:suppressAutoHyphens/>
        <w:jc w:val="both"/>
        <w:rPr>
          <w:color w:val="000000"/>
        </w:rPr>
      </w:pPr>
      <w:r w:rsidRPr="00C8725B">
        <w:rPr>
          <w:szCs w:val="24"/>
        </w:rPr>
        <w:tab/>
        <w:t>(d)</w:t>
      </w:r>
      <w:r w:rsidRPr="00C8725B">
        <w:rPr>
          <w:szCs w:val="24"/>
        </w:rPr>
        <w:tab/>
      </w:r>
      <w:r w:rsidRPr="00C8725B">
        <w:rPr>
          <w:i/>
          <w:szCs w:val="24"/>
        </w:rPr>
        <w:t>Severability</w:t>
      </w:r>
      <w:r w:rsidRPr="00C8725B">
        <w:rPr>
          <w:szCs w:val="24"/>
        </w:rPr>
        <w:t xml:space="preserve">:  If any provision of this MOU is determined to be unenforceable, invalid, or illegal, then the </w:t>
      </w:r>
      <w:r w:rsidRPr="00C8725B">
        <w:rPr>
          <w:color w:val="000000"/>
          <w:szCs w:val="24"/>
        </w:rPr>
        <w:t xml:space="preserve">validity, legality and enforceability of the remaining provisions will not in any way be affected or impaired, and such provision will be deemed to be restated to reflect the original intentions of the parties as nearly as possible in accordance with applicable law.  </w:t>
      </w:r>
    </w:p>
    <w:p w14:paraId="078729C0" w14:textId="77777777" w:rsidR="00551796" w:rsidRPr="00C8725B" w:rsidRDefault="00551796" w:rsidP="00551796">
      <w:pPr>
        <w:tabs>
          <w:tab w:val="left" w:pos="-720"/>
        </w:tabs>
        <w:suppressAutoHyphens/>
        <w:jc w:val="both"/>
        <w:rPr>
          <w:color w:val="000000"/>
        </w:rPr>
      </w:pPr>
    </w:p>
    <w:p w14:paraId="67595B9A" w14:textId="77777777" w:rsidR="00E0187D" w:rsidRPr="00C8725B" w:rsidRDefault="00CF0469" w:rsidP="005F59FF">
      <w:pPr>
        <w:tabs>
          <w:tab w:val="left" w:pos="-720"/>
        </w:tabs>
        <w:suppressAutoHyphens/>
        <w:jc w:val="center"/>
      </w:pPr>
      <w:r w:rsidRPr="00C8725B">
        <w:t>[REMAINDER OF PAGE INTENTIONALLY BLANK; SIGNATURE PAGE FOLLOWS]</w:t>
      </w:r>
    </w:p>
    <w:p w14:paraId="6A1C0D44" w14:textId="77777777" w:rsidR="00E0187D" w:rsidRPr="00C8725B" w:rsidRDefault="00E0187D">
      <w:r w:rsidRPr="00C8725B">
        <w:br w:type="page"/>
      </w:r>
    </w:p>
    <w:p w14:paraId="5135E03D" w14:textId="77777777" w:rsidR="00694EE7" w:rsidRPr="00C8725B" w:rsidRDefault="00E0187D" w:rsidP="00E0187D">
      <w:pPr>
        <w:suppressAutoHyphens/>
        <w:ind w:firstLine="720"/>
        <w:jc w:val="both"/>
      </w:pPr>
      <w:r w:rsidRPr="00C8725B">
        <w:rPr>
          <w:b/>
        </w:rPr>
        <w:lastRenderedPageBreak/>
        <w:t>IN WITNESS WHEREOF</w:t>
      </w:r>
      <w:r w:rsidRPr="00C8725B">
        <w:t>, the parties hereto have executed this Memorandum of Understanding as of the date first written above.</w:t>
      </w:r>
    </w:p>
    <w:p w14:paraId="1AE86BA4" w14:textId="77777777" w:rsidR="00694EE7" w:rsidRPr="00C8725B" w:rsidRDefault="00694EE7" w:rsidP="00621649">
      <w:pPr>
        <w:suppressAutoHyphens/>
        <w:jc w:val="both"/>
      </w:pPr>
    </w:p>
    <w:p w14:paraId="61762022" w14:textId="77777777" w:rsidR="00694EE7" w:rsidRPr="00C8725B" w:rsidRDefault="00694EE7" w:rsidP="00621649">
      <w:pPr>
        <w:suppressAutoHyphens/>
        <w:ind w:left="4320" w:right="720"/>
      </w:pPr>
      <w:r w:rsidRPr="00C8725B">
        <w:rPr>
          <w:b/>
        </w:rPr>
        <w:t>VIRGINIA ECONOMIC DEVELOPMENT PARTNERSHIP AUTHORITY</w:t>
      </w:r>
    </w:p>
    <w:p w14:paraId="0BBBA2FA" w14:textId="77777777" w:rsidR="00694EE7" w:rsidRPr="00C8725B" w:rsidRDefault="00694EE7" w:rsidP="00621649">
      <w:pPr>
        <w:suppressAutoHyphens/>
        <w:ind w:left="4320" w:right="720"/>
      </w:pPr>
    </w:p>
    <w:p w14:paraId="38681681" w14:textId="77777777" w:rsidR="00694EE7" w:rsidRPr="00C8725B" w:rsidRDefault="00694EE7" w:rsidP="00621649">
      <w:pPr>
        <w:suppressAutoHyphens/>
        <w:ind w:left="4320" w:right="720"/>
      </w:pPr>
    </w:p>
    <w:p w14:paraId="0C3429DC" w14:textId="77777777" w:rsidR="00694EE7" w:rsidRPr="00C8725B" w:rsidRDefault="00694EE7" w:rsidP="00621649">
      <w:pPr>
        <w:suppressAutoHyphens/>
        <w:ind w:left="4320" w:right="720"/>
      </w:pPr>
    </w:p>
    <w:p w14:paraId="270AE055" w14:textId="77777777" w:rsidR="000A0821" w:rsidRPr="00C8725B" w:rsidRDefault="000A0821" w:rsidP="000A0821">
      <w:pPr>
        <w:suppressAutoHyphens/>
        <w:ind w:left="4320" w:right="720"/>
      </w:pPr>
      <w:r w:rsidRPr="00C8725B">
        <w:t>By _________________________________</w:t>
      </w:r>
    </w:p>
    <w:p w14:paraId="674CD380" w14:textId="77777777" w:rsidR="000A0821" w:rsidRPr="00C8725B" w:rsidRDefault="000A0821" w:rsidP="000A0821">
      <w:pPr>
        <w:suppressAutoHyphens/>
        <w:ind w:right="720"/>
        <w:rPr>
          <w:szCs w:val="24"/>
          <w:u w:val="single"/>
        </w:rPr>
      </w:pPr>
      <w:r w:rsidRPr="00C8725B">
        <w:rPr>
          <w:szCs w:val="24"/>
        </w:rPr>
        <w:tab/>
      </w:r>
      <w:r w:rsidRPr="00C8725B">
        <w:rPr>
          <w:szCs w:val="24"/>
        </w:rPr>
        <w:tab/>
      </w:r>
      <w:r w:rsidRPr="00C8725B">
        <w:rPr>
          <w:szCs w:val="24"/>
        </w:rPr>
        <w:tab/>
      </w:r>
      <w:r w:rsidRPr="00C8725B">
        <w:rPr>
          <w:szCs w:val="24"/>
        </w:rPr>
        <w:tab/>
      </w:r>
      <w:r w:rsidRPr="00C8725B">
        <w:rPr>
          <w:szCs w:val="24"/>
        </w:rPr>
        <w:tab/>
      </w:r>
      <w:r w:rsidRPr="00C8725B">
        <w:rPr>
          <w:szCs w:val="24"/>
        </w:rPr>
        <w:tab/>
        <w:t xml:space="preserve">   </w:t>
      </w:r>
      <w:r w:rsidRPr="00C8725B">
        <w:rPr>
          <w:szCs w:val="24"/>
        </w:rPr>
        <w:tab/>
        <w:t xml:space="preserve">Name:  </w:t>
      </w:r>
      <w:r w:rsidRPr="00C8725B">
        <w:rPr>
          <w:szCs w:val="24"/>
          <w:u w:val="single"/>
        </w:rPr>
        <w:tab/>
      </w:r>
      <w:r w:rsidRPr="00C8725B">
        <w:rPr>
          <w:szCs w:val="24"/>
          <w:u w:val="single"/>
        </w:rPr>
        <w:tab/>
      </w:r>
      <w:r w:rsidRPr="00C8725B">
        <w:rPr>
          <w:szCs w:val="24"/>
          <w:u w:val="single"/>
        </w:rPr>
        <w:tab/>
      </w:r>
      <w:r w:rsidRPr="00C8725B">
        <w:rPr>
          <w:szCs w:val="24"/>
          <w:u w:val="single"/>
        </w:rPr>
        <w:tab/>
      </w:r>
    </w:p>
    <w:p w14:paraId="095ABF4D" w14:textId="77777777" w:rsidR="000A0821" w:rsidRPr="00C8725B" w:rsidRDefault="000A0821" w:rsidP="000A0821">
      <w:pPr>
        <w:suppressAutoHyphens/>
        <w:ind w:right="720" w:firstLine="720"/>
      </w:pPr>
      <w:r w:rsidRPr="00C8725B">
        <w:tab/>
      </w:r>
      <w:r w:rsidRPr="00C8725B">
        <w:tab/>
      </w:r>
      <w:r w:rsidRPr="00C8725B">
        <w:tab/>
      </w:r>
      <w:r w:rsidRPr="00C8725B">
        <w:tab/>
      </w:r>
      <w:r w:rsidRPr="00C8725B">
        <w:tab/>
        <w:t xml:space="preserve">   </w:t>
      </w:r>
      <w:r w:rsidRPr="00C8725B">
        <w:tab/>
        <w:t xml:space="preserve">Title:   </w:t>
      </w:r>
      <w:r w:rsidRPr="00C8725B">
        <w:rPr>
          <w:u w:val="single"/>
        </w:rPr>
        <w:tab/>
      </w:r>
      <w:r w:rsidRPr="00C8725B">
        <w:rPr>
          <w:u w:val="single"/>
        </w:rPr>
        <w:tab/>
      </w:r>
      <w:r w:rsidRPr="00C8725B">
        <w:rPr>
          <w:u w:val="single"/>
        </w:rPr>
        <w:tab/>
      </w:r>
      <w:r w:rsidRPr="00C8725B">
        <w:rPr>
          <w:u w:val="single"/>
        </w:rPr>
        <w:tab/>
      </w:r>
      <w:r w:rsidRPr="00C8725B">
        <w:rPr>
          <w:u w:val="single"/>
        </w:rPr>
        <w:tab/>
      </w:r>
    </w:p>
    <w:p w14:paraId="7969B2BA" w14:textId="77777777" w:rsidR="000A0821" w:rsidRPr="00C8725B" w:rsidRDefault="000A0821" w:rsidP="000A0821">
      <w:pPr>
        <w:suppressAutoHyphens/>
        <w:ind w:left="4320" w:right="720"/>
      </w:pPr>
      <w:r w:rsidRPr="00C8725B">
        <w:t>Date of Execution:  __________, 20__</w:t>
      </w:r>
    </w:p>
    <w:p w14:paraId="51AD58F1" w14:textId="77777777" w:rsidR="00694EE7" w:rsidRPr="00C8725B" w:rsidRDefault="00694EE7" w:rsidP="00621649">
      <w:pPr>
        <w:suppressAutoHyphens/>
        <w:ind w:left="4320" w:right="720"/>
      </w:pPr>
    </w:p>
    <w:p w14:paraId="0239F3BD" w14:textId="77777777" w:rsidR="00694EE7" w:rsidRPr="00C8725B" w:rsidRDefault="00694EE7" w:rsidP="00621649">
      <w:pPr>
        <w:suppressAutoHyphens/>
        <w:ind w:left="4320" w:right="720"/>
      </w:pPr>
    </w:p>
    <w:p w14:paraId="04485981" w14:textId="77777777" w:rsidR="00694EE7" w:rsidRPr="00C8725B" w:rsidRDefault="00694EE7" w:rsidP="00621649">
      <w:pPr>
        <w:suppressAutoHyphens/>
        <w:ind w:left="4320" w:right="720"/>
      </w:pPr>
    </w:p>
    <w:p w14:paraId="669E540C" w14:textId="77777777" w:rsidR="00694EE7" w:rsidRPr="00C8725B" w:rsidRDefault="002557F2" w:rsidP="00FA6DB8">
      <w:pPr>
        <w:suppressAutoHyphens/>
        <w:ind w:left="4320" w:right="720"/>
        <w:rPr>
          <w:b/>
          <w:caps/>
          <w:u w:val="single"/>
        </w:rPr>
      </w:pPr>
      <w:r w:rsidRPr="00C8725B">
        <w:rPr>
          <w:b/>
          <w:caps/>
        </w:rPr>
        <w:t>[Legal Name of the Company]</w:t>
      </w:r>
    </w:p>
    <w:p w14:paraId="630B4B4E" w14:textId="77777777" w:rsidR="00694EE7" w:rsidRPr="00C8725B" w:rsidRDefault="00694EE7" w:rsidP="00FA6DB8">
      <w:pPr>
        <w:suppressAutoHyphens/>
        <w:ind w:left="4320" w:right="720"/>
        <w:rPr>
          <w:b/>
        </w:rPr>
      </w:pPr>
    </w:p>
    <w:p w14:paraId="4354E306" w14:textId="77777777" w:rsidR="00694EE7" w:rsidRPr="00C8725B" w:rsidRDefault="00694EE7" w:rsidP="00FA6DB8">
      <w:pPr>
        <w:suppressAutoHyphens/>
        <w:ind w:left="4320" w:right="720"/>
        <w:rPr>
          <w:b/>
        </w:rPr>
      </w:pPr>
    </w:p>
    <w:p w14:paraId="2A964867" w14:textId="77777777" w:rsidR="00694EE7" w:rsidRPr="00C8725B" w:rsidRDefault="00694EE7" w:rsidP="00FA6DB8">
      <w:pPr>
        <w:suppressAutoHyphens/>
        <w:ind w:left="4320" w:right="720"/>
        <w:rPr>
          <w:b/>
        </w:rPr>
      </w:pPr>
    </w:p>
    <w:p w14:paraId="62646E7C" w14:textId="77777777" w:rsidR="00694EE7" w:rsidRPr="00C8725B" w:rsidRDefault="00694EE7" w:rsidP="00FA6DB8">
      <w:pPr>
        <w:suppressAutoHyphens/>
        <w:ind w:left="4320" w:right="720"/>
      </w:pPr>
      <w:r w:rsidRPr="00C8725B">
        <w:t>By _________________________________</w:t>
      </w:r>
    </w:p>
    <w:p w14:paraId="41EF676F" w14:textId="1DCA94CE" w:rsidR="00694EE7" w:rsidRPr="00C8725B" w:rsidRDefault="00694EE7" w:rsidP="00904B0D">
      <w:pPr>
        <w:suppressAutoHyphens/>
        <w:ind w:right="720"/>
        <w:rPr>
          <w:szCs w:val="24"/>
          <w:u w:val="single"/>
        </w:rPr>
      </w:pPr>
      <w:r w:rsidRPr="00C8725B">
        <w:rPr>
          <w:szCs w:val="24"/>
        </w:rPr>
        <w:tab/>
      </w:r>
      <w:r w:rsidRPr="00C8725B">
        <w:rPr>
          <w:szCs w:val="24"/>
        </w:rPr>
        <w:tab/>
      </w:r>
      <w:r w:rsidRPr="00C8725B">
        <w:rPr>
          <w:szCs w:val="24"/>
        </w:rPr>
        <w:tab/>
      </w:r>
      <w:r w:rsidRPr="00C8725B">
        <w:rPr>
          <w:szCs w:val="24"/>
        </w:rPr>
        <w:tab/>
      </w:r>
      <w:r w:rsidRPr="00C8725B">
        <w:rPr>
          <w:szCs w:val="24"/>
        </w:rPr>
        <w:tab/>
      </w:r>
      <w:r w:rsidRPr="00C8725B">
        <w:rPr>
          <w:szCs w:val="24"/>
        </w:rPr>
        <w:tab/>
        <w:t xml:space="preserve">   </w:t>
      </w:r>
      <w:r w:rsidR="00104230" w:rsidRPr="00C8725B">
        <w:rPr>
          <w:szCs w:val="24"/>
        </w:rPr>
        <w:tab/>
      </w:r>
      <w:r w:rsidRPr="00C8725B">
        <w:rPr>
          <w:szCs w:val="24"/>
        </w:rPr>
        <w:t xml:space="preserve">Name:  </w:t>
      </w:r>
      <w:r w:rsidR="000A0821" w:rsidRPr="00C8725B">
        <w:rPr>
          <w:szCs w:val="24"/>
          <w:u w:val="single"/>
        </w:rPr>
        <w:tab/>
      </w:r>
      <w:r w:rsidR="000A0821" w:rsidRPr="00C8725B">
        <w:rPr>
          <w:szCs w:val="24"/>
          <w:u w:val="single"/>
        </w:rPr>
        <w:tab/>
      </w:r>
      <w:r w:rsidR="000A0821" w:rsidRPr="00C8725B">
        <w:rPr>
          <w:szCs w:val="24"/>
          <w:u w:val="single"/>
        </w:rPr>
        <w:tab/>
      </w:r>
      <w:r w:rsidR="000A0821" w:rsidRPr="00C8725B">
        <w:rPr>
          <w:szCs w:val="24"/>
          <w:u w:val="single"/>
        </w:rPr>
        <w:tab/>
      </w:r>
    </w:p>
    <w:p w14:paraId="185FE5BE" w14:textId="77777777" w:rsidR="00694EE7" w:rsidRPr="00C8725B" w:rsidRDefault="00694EE7" w:rsidP="00904B0D">
      <w:pPr>
        <w:suppressAutoHyphens/>
        <w:ind w:right="720" w:firstLine="720"/>
      </w:pPr>
      <w:r w:rsidRPr="00C8725B">
        <w:tab/>
      </w:r>
      <w:r w:rsidRPr="00C8725B">
        <w:tab/>
      </w:r>
      <w:r w:rsidRPr="00C8725B">
        <w:tab/>
      </w:r>
      <w:r w:rsidRPr="00C8725B">
        <w:tab/>
      </w:r>
      <w:r w:rsidRPr="00C8725B">
        <w:tab/>
        <w:t xml:space="preserve">   </w:t>
      </w:r>
      <w:r w:rsidR="00104230" w:rsidRPr="00C8725B">
        <w:tab/>
      </w:r>
      <w:r w:rsidRPr="00C8725B">
        <w:t xml:space="preserve">Title:   </w:t>
      </w:r>
      <w:r w:rsidRPr="00C8725B">
        <w:rPr>
          <w:u w:val="single"/>
        </w:rPr>
        <w:tab/>
      </w:r>
      <w:r w:rsidRPr="00C8725B">
        <w:rPr>
          <w:u w:val="single"/>
        </w:rPr>
        <w:tab/>
      </w:r>
      <w:r w:rsidRPr="00C8725B">
        <w:rPr>
          <w:u w:val="single"/>
        </w:rPr>
        <w:tab/>
      </w:r>
      <w:r w:rsidRPr="00C8725B">
        <w:rPr>
          <w:u w:val="single"/>
        </w:rPr>
        <w:tab/>
      </w:r>
      <w:r w:rsidRPr="00C8725B">
        <w:rPr>
          <w:u w:val="single"/>
        </w:rPr>
        <w:tab/>
      </w:r>
    </w:p>
    <w:p w14:paraId="31FD6A63" w14:textId="77777777" w:rsidR="00694EE7" w:rsidRPr="00C8725B" w:rsidRDefault="00694EE7" w:rsidP="00FA6DB8">
      <w:pPr>
        <w:suppressAutoHyphens/>
        <w:ind w:left="4320" w:right="720"/>
      </w:pPr>
      <w:r w:rsidRPr="00C8725B">
        <w:t>Date of Execution:  __________, 20__</w:t>
      </w:r>
    </w:p>
    <w:p w14:paraId="61E732ED" w14:textId="77777777" w:rsidR="00694EE7" w:rsidRPr="00C8725B" w:rsidRDefault="00694EE7" w:rsidP="00621649">
      <w:pPr>
        <w:suppressAutoHyphens/>
        <w:ind w:left="4320" w:right="720"/>
      </w:pPr>
    </w:p>
    <w:p w14:paraId="7D999B91" w14:textId="77777777" w:rsidR="00694EE7" w:rsidRPr="00C8725B" w:rsidRDefault="00694EE7" w:rsidP="00621649"/>
    <w:p w14:paraId="44DCD7AA" w14:textId="35611231" w:rsidR="00AB5E78" w:rsidRPr="0032346A" w:rsidRDefault="00694EE7" w:rsidP="00621649">
      <w:r w:rsidRPr="00C8725B">
        <w:t>Exhibit A:</w:t>
      </w:r>
      <w:r w:rsidRPr="00C8725B">
        <w:tab/>
        <w:t>List of Affiliates</w:t>
      </w:r>
      <w:r w:rsidR="00551796" w:rsidRPr="00C8725B">
        <w:t xml:space="preserve"> </w:t>
      </w:r>
    </w:p>
    <w:p w14:paraId="674A7869" w14:textId="6E6681E5" w:rsidR="00694EE7" w:rsidRPr="00C8725B" w:rsidRDefault="00694EE7" w:rsidP="00621649">
      <w:r w:rsidRPr="00C8725B">
        <w:t xml:space="preserve">Exhibit </w:t>
      </w:r>
      <w:r w:rsidR="000A0821" w:rsidRPr="00C8725B">
        <w:t>B</w:t>
      </w:r>
      <w:r w:rsidRPr="00C8725B">
        <w:t>:</w:t>
      </w:r>
      <w:r w:rsidRPr="00C8725B">
        <w:tab/>
        <w:t>List of Tenants</w:t>
      </w:r>
    </w:p>
    <w:p w14:paraId="2EFA4450" w14:textId="5F51C015" w:rsidR="00694EE7" w:rsidRPr="00C8725B" w:rsidRDefault="0032346A" w:rsidP="00621649">
      <w:r>
        <w:t>Exhibit</w:t>
      </w:r>
      <w:r w:rsidR="000A0821" w:rsidRPr="00C8725B">
        <w:t xml:space="preserve"> C</w:t>
      </w:r>
      <w:r w:rsidR="00694EE7" w:rsidRPr="00C8725B">
        <w:t>:</w:t>
      </w:r>
      <w:r w:rsidR="00694EE7" w:rsidRPr="00C8725B">
        <w:tab/>
        <w:t xml:space="preserve">Form of Participation Certificate </w:t>
      </w:r>
      <w:r w:rsidR="007634D7" w:rsidRPr="00C8725B">
        <w:t xml:space="preserve">and Agreement </w:t>
      </w:r>
      <w:r w:rsidR="00694EE7" w:rsidRPr="00C8725B">
        <w:t>for Tenants</w:t>
      </w:r>
    </w:p>
    <w:p w14:paraId="521B87AE" w14:textId="0705ACC3" w:rsidR="00646989" w:rsidRPr="00C8725B" w:rsidRDefault="00D57F25" w:rsidP="00621649">
      <w:r w:rsidRPr="00C8725B">
        <w:t xml:space="preserve">Exhibit </w:t>
      </w:r>
      <w:r w:rsidR="000A0821" w:rsidRPr="00C8725B">
        <w:t>D</w:t>
      </w:r>
      <w:r w:rsidR="0032346A">
        <w:t>:</w:t>
      </w:r>
      <w:r w:rsidR="0032346A">
        <w:tab/>
        <w:t>Annual Performance</w:t>
      </w:r>
      <w:r w:rsidRPr="00C8725B">
        <w:t xml:space="preserve"> Report</w:t>
      </w:r>
    </w:p>
    <w:p w14:paraId="0530F728" w14:textId="337BB045" w:rsidR="00D57F25" w:rsidRPr="00C8725B" w:rsidRDefault="00D57F25" w:rsidP="00621649">
      <w:r w:rsidRPr="00C8725B">
        <w:t xml:space="preserve">Exhibit </w:t>
      </w:r>
      <w:r w:rsidR="000A0821" w:rsidRPr="00C8725B">
        <w:t>E</w:t>
      </w:r>
      <w:r w:rsidR="0032346A">
        <w:t>:</w:t>
      </w:r>
      <w:r w:rsidR="0032346A">
        <w:tab/>
        <w:t>Final Performance</w:t>
      </w:r>
      <w:r w:rsidRPr="00C8725B">
        <w:t xml:space="preserve"> Report</w:t>
      </w:r>
    </w:p>
    <w:p w14:paraId="3DC037F8" w14:textId="0C21CC94" w:rsidR="000A0821" w:rsidRPr="00C8725B" w:rsidRDefault="000A0821" w:rsidP="00621649">
      <w:r w:rsidRPr="00C8725B">
        <w:t>Exhibit F:</w:t>
      </w:r>
      <w:r w:rsidRPr="00C8725B">
        <w:tab/>
      </w:r>
      <w:r w:rsidR="0032346A">
        <w:t xml:space="preserve">Annual </w:t>
      </w:r>
      <w:r w:rsidRPr="00C8725B">
        <w:t>Post-Performance Report</w:t>
      </w:r>
    </w:p>
    <w:p w14:paraId="42865DF2" w14:textId="77777777" w:rsidR="00646989" w:rsidRPr="00C8725B" w:rsidRDefault="00646989" w:rsidP="00621649"/>
    <w:p w14:paraId="37CEF165" w14:textId="77777777" w:rsidR="00646989" w:rsidRPr="00C8725B" w:rsidRDefault="00646989" w:rsidP="00621649"/>
    <w:p w14:paraId="190F796C" w14:textId="77777777" w:rsidR="00646989" w:rsidRPr="00C8725B" w:rsidRDefault="00646989" w:rsidP="00621649"/>
    <w:p w14:paraId="01B1F3E3" w14:textId="77777777" w:rsidR="00646989" w:rsidRPr="00C8725B" w:rsidRDefault="00646989" w:rsidP="00621649"/>
    <w:p w14:paraId="22E6022A" w14:textId="77777777" w:rsidR="00646989" w:rsidRPr="00C8725B" w:rsidRDefault="00646989" w:rsidP="00621649"/>
    <w:p w14:paraId="6CEDCFA9" w14:textId="77777777" w:rsidR="00E40CFE" w:rsidRPr="00C8725B" w:rsidRDefault="00694EE7" w:rsidP="00116ECD">
      <w:pPr>
        <w:jc w:val="center"/>
        <w:rPr>
          <w:b/>
        </w:rPr>
      </w:pPr>
      <w:r w:rsidRPr="00C8725B">
        <w:br w:type="page"/>
      </w:r>
      <w:r w:rsidR="00E40CFE" w:rsidRPr="00C8725B">
        <w:rPr>
          <w:b/>
        </w:rPr>
        <w:lastRenderedPageBreak/>
        <w:t>MEMORANDUM OF UNDERSTANDING</w:t>
      </w:r>
    </w:p>
    <w:p w14:paraId="7A448565" w14:textId="77777777" w:rsidR="00E40CFE" w:rsidRPr="00C8725B" w:rsidRDefault="00E40CFE" w:rsidP="00E40CFE">
      <w:pPr>
        <w:jc w:val="center"/>
        <w:rPr>
          <w:b/>
        </w:rPr>
      </w:pPr>
      <w:r w:rsidRPr="00C8725B">
        <w:rPr>
          <w:b/>
        </w:rPr>
        <w:t>DATA CENTER RETAIL SALES &amp; USE TAX EXEMPTION</w:t>
      </w:r>
    </w:p>
    <w:p w14:paraId="31BE6F66" w14:textId="2BC87DD4" w:rsidR="00E40CFE" w:rsidRPr="00C8725B" w:rsidRDefault="0032346A" w:rsidP="00E40CFE">
      <w:pPr>
        <w:jc w:val="center"/>
        <w:rPr>
          <w:b/>
        </w:rPr>
      </w:pPr>
      <w:r>
        <w:rPr>
          <w:b/>
        </w:rPr>
        <w:t>COLOCATION</w:t>
      </w:r>
    </w:p>
    <w:p w14:paraId="71C471B2" w14:textId="77777777" w:rsidR="00E40CFE" w:rsidRPr="00C8725B" w:rsidRDefault="00E40CFE" w:rsidP="00E40CFE"/>
    <w:p w14:paraId="184AAB1C" w14:textId="77777777" w:rsidR="00E40CFE" w:rsidRPr="00C8725B" w:rsidRDefault="00E40CFE" w:rsidP="00E40CFE">
      <w:pPr>
        <w:jc w:val="center"/>
        <w:rPr>
          <w:b/>
          <w:color w:val="000000"/>
        </w:rPr>
      </w:pPr>
      <w:r w:rsidRPr="00C8725B">
        <w:rPr>
          <w:b/>
          <w:color w:val="000000"/>
        </w:rPr>
        <w:t>EXHIBIT A</w:t>
      </w:r>
    </w:p>
    <w:p w14:paraId="039304F4" w14:textId="77777777" w:rsidR="00E40CFE" w:rsidRPr="00C8725B" w:rsidRDefault="00E40CFE" w:rsidP="00E40CFE">
      <w:pPr>
        <w:jc w:val="center"/>
        <w:rPr>
          <w:b/>
          <w:color w:val="000000"/>
        </w:rPr>
      </w:pPr>
    </w:p>
    <w:p w14:paraId="3A31A576" w14:textId="77777777" w:rsidR="00E40CFE" w:rsidRPr="00C8725B" w:rsidRDefault="00E40CFE" w:rsidP="00E40CFE">
      <w:pPr>
        <w:jc w:val="center"/>
        <w:rPr>
          <w:color w:val="000000"/>
        </w:rPr>
      </w:pPr>
      <w:r w:rsidRPr="00C8725B">
        <w:rPr>
          <w:b/>
          <w:color w:val="000000"/>
          <w:u w:val="single"/>
        </w:rPr>
        <w:t xml:space="preserve">LIST OF AFFILIATES AS OF </w:t>
      </w:r>
      <w:r w:rsidR="00E0187D" w:rsidRPr="00C8725B">
        <w:rPr>
          <w:b/>
          <w:color w:val="000000"/>
          <w:u w:val="single"/>
        </w:rPr>
        <w:tab/>
      </w:r>
      <w:r w:rsidR="00E0187D" w:rsidRPr="00C8725B">
        <w:rPr>
          <w:b/>
          <w:color w:val="000000"/>
          <w:u w:val="single"/>
        </w:rPr>
        <w:tab/>
        <w:t>,20</w:t>
      </w:r>
      <w:r w:rsidR="00E0187D" w:rsidRPr="00C8725B">
        <w:rPr>
          <w:b/>
          <w:color w:val="000000"/>
          <w:u w:val="single"/>
        </w:rPr>
        <w:tab/>
      </w:r>
    </w:p>
    <w:p w14:paraId="1DA568C6" w14:textId="77777777" w:rsidR="00E40CFE" w:rsidRPr="00C8725B" w:rsidRDefault="00E40CFE" w:rsidP="00E40CFE">
      <w:pPr>
        <w:rPr>
          <w:color w:val="000000"/>
        </w:rPr>
      </w:pPr>
    </w:p>
    <w:p w14:paraId="6DB143A7" w14:textId="77777777" w:rsidR="00E40CFE" w:rsidRPr="00C8725B" w:rsidRDefault="00E40CFE" w:rsidP="00E40CFE">
      <w:pPr>
        <w:rPr>
          <w:color w:val="000000"/>
        </w:rPr>
      </w:pPr>
      <w:r w:rsidRPr="00C8725B">
        <w:rPr>
          <w:color w:val="000000"/>
        </w:rPr>
        <w:t>Name:</w:t>
      </w:r>
      <w:r w:rsidRPr="00C8725B">
        <w:rPr>
          <w:color w:val="000000"/>
        </w:rPr>
        <w:tab/>
      </w:r>
      <w:r w:rsidRPr="00C8725B">
        <w:rPr>
          <w:color w:val="000000"/>
        </w:rPr>
        <w:tab/>
      </w:r>
      <w:r w:rsidRPr="00C8725B">
        <w:rPr>
          <w:color w:val="000000"/>
        </w:rPr>
        <w:tab/>
      </w:r>
      <w:r w:rsidR="00FD7B35" w:rsidRPr="00C8725B">
        <w:rPr>
          <w:b/>
        </w:rPr>
        <w:t>_______________</w:t>
      </w:r>
    </w:p>
    <w:p w14:paraId="447D41B3" w14:textId="77777777" w:rsidR="00E40CFE" w:rsidRPr="00C8725B" w:rsidRDefault="00E40CFE" w:rsidP="00E40CFE">
      <w:pPr>
        <w:rPr>
          <w:color w:val="000000"/>
          <w:u w:val="single"/>
        </w:rPr>
      </w:pPr>
      <w:r w:rsidRPr="00C8725B">
        <w:rPr>
          <w:color w:val="000000"/>
        </w:rPr>
        <w:t>Taxpayer ID#:</w:t>
      </w:r>
      <w:r w:rsidRPr="00C8725B">
        <w:rPr>
          <w:color w:val="000000"/>
        </w:rPr>
        <w:tab/>
      </w:r>
      <w:r w:rsidRPr="00C8725B">
        <w:rPr>
          <w:color w:val="000000"/>
        </w:rPr>
        <w:tab/>
      </w:r>
      <w:r w:rsidR="00FD7B35" w:rsidRPr="00C8725B">
        <w:rPr>
          <w:b/>
        </w:rPr>
        <w:t>_______________</w:t>
      </w:r>
    </w:p>
    <w:p w14:paraId="144E3663" w14:textId="77777777" w:rsidR="00E40CFE" w:rsidRPr="00C8725B" w:rsidRDefault="00E40CFE" w:rsidP="00E40CFE">
      <w:pPr>
        <w:rPr>
          <w:color w:val="000000"/>
        </w:rPr>
      </w:pPr>
      <w:r w:rsidRPr="00C8725B">
        <w:rPr>
          <w:color w:val="000000"/>
        </w:rPr>
        <w:t>Address:</w:t>
      </w:r>
      <w:r w:rsidRPr="00C8725B">
        <w:rPr>
          <w:color w:val="000000"/>
        </w:rPr>
        <w:tab/>
      </w:r>
      <w:r w:rsidRPr="00C8725B">
        <w:rPr>
          <w:color w:val="000000"/>
        </w:rPr>
        <w:tab/>
      </w:r>
      <w:r w:rsidR="00FD7B35" w:rsidRPr="00C8725B">
        <w:rPr>
          <w:b/>
        </w:rPr>
        <w:t>_______________</w:t>
      </w:r>
    </w:p>
    <w:p w14:paraId="17893CF3" w14:textId="77777777" w:rsidR="00E40CFE" w:rsidRPr="00C8725B" w:rsidRDefault="00E40CFE" w:rsidP="00E40CFE">
      <w:pPr>
        <w:rPr>
          <w:color w:val="000000"/>
        </w:rPr>
      </w:pPr>
      <w:r w:rsidRPr="00C8725B">
        <w:rPr>
          <w:color w:val="000000"/>
        </w:rPr>
        <w:tab/>
      </w:r>
      <w:r w:rsidRPr="00C8725B">
        <w:rPr>
          <w:color w:val="000000"/>
        </w:rPr>
        <w:tab/>
      </w:r>
      <w:r w:rsidRPr="00C8725B">
        <w:rPr>
          <w:color w:val="000000"/>
        </w:rPr>
        <w:tab/>
      </w:r>
      <w:r w:rsidR="00FD7B35" w:rsidRPr="00C8725B">
        <w:rPr>
          <w:b/>
        </w:rPr>
        <w:t>_______________</w:t>
      </w:r>
    </w:p>
    <w:p w14:paraId="06F3E69C" w14:textId="77777777" w:rsidR="00FD7B35" w:rsidRPr="00C8725B" w:rsidRDefault="00E40CFE" w:rsidP="00E40CFE">
      <w:pPr>
        <w:rPr>
          <w:color w:val="000000"/>
          <w:u w:val="single"/>
        </w:rPr>
      </w:pPr>
      <w:r w:rsidRPr="00C8725B">
        <w:rPr>
          <w:color w:val="000000"/>
        </w:rPr>
        <w:t>Contact Person:</w:t>
      </w:r>
      <w:r w:rsidRPr="00C8725B">
        <w:rPr>
          <w:color w:val="000000"/>
        </w:rPr>
        <w:tab/>
      </w:r>
      <w:r w:rsidR="00FD7B35" w:rsidRPr="00C8725B">
        <w:rPr>
          <w:b/>
        </w:rPr>
        <w:t>_______________</w:t>
      </w:r>
    </w:p>
    <w:p w14:paraId="55E2A837" w14:textId="77777777" w:rsidR="00E40CFE" w:rsidRPr="00C8725B" w:rsidRDefault="00E40CFE" w:rsidP="00E40CFE">
      <w:pPr>
        <w:rPr>
          <w:color w:val="000000"/>
        </w:rPr>
      </w:pPr>
      <w:r w:rsidRPr="00C8725B">
        <w:rPr>
          <w:color w:val="000000"/>
        </w:rPr>
        <w:t>Contact Telephone:</w:t>
      </w:r>
      <w:r w:rsidRPr="00C8725B">
        <w:rPr>
          <w:color w:val="000000"/>
        </w:rPr>
        <w:tab/>
      </w:r>
      <w:r w:rsidR="00FD7B35" w:rsidRPr="00C8725B">
        <w:rPr>
          <w:b/>
        </w:rPr>
        <w:t>_______________</w:t>
      </w:r>
    </w:p>
    <w:p w14:paraId="735C3300" w14:textId="77777777" w:rsidR="00E40CFE" w:rsidRPr="00C8725B" w:rsidRDefault="00E40CFE" w:rsidP="00E40CFE">
      <w:pPr>
        <w:rPr>
          <w:color w:val="000000"/>
        </w:rPr>
      </w:pPr>
      <w:r w:rsidRPr="00C8725B">
        <w:rPr>
          <w:color w:val="000000"/>
        </w:rPr>
        <w:t>Contact Email:</w:t>
      </w:r>
      <w:r w:rsidRPr="00C8725B">
        <w:rPr>
          <w:color w:val="000000"/>
        </w:rPr>
        <w:tab/>
      </w:r>
      <w:r w:rsidR="00FD7B35" w:rsidRPr="00C8725B">
        <w:rPr>
          <w:b/>
        </w:rPr>
        <w:t>_______________</w:t>
      </w:r>
    </w:p>
    <w:p w14:paraId="331D6BDB" w14:textId="77777777" w:rsidR="00E40CFE" w:rsidRPr="00C8725B" w:rsidRDefault="00E40CFE" w:rsidP="00E40CFE">
      <w:pPr>
        <w:rPr>
          <w:color w:val="000000"/>
        </w:rPr>
      </w:pPr>
    </w:p>
    <w:p w14:paraId="0ABF76EB" w14:textId="77777777" w:rsidR="00E40CFE" w:rsidRPr="00C8725B" w:rsidRDefault="00E40CFE" w:rsidP="00E40CFE">
      <w:pPr>
        <w:rPr>
          <w:color w:val="000000"/>
        </w:rPr>
      </w:pPr>
    </w:p>
    <w:p w14:paraId="6E41DE59" w14:textId="77777777" w:rsidR="00FD7B35" w:rsidRPr="00C8725B" w:rsidRDefault="00FD7B35" w:rsidP="00FD7B35">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b/>
        </w:rPr>
        <w:t>_______________</w:t>
      </w:r>
    </w:p>
    <w:p w14:paraId="6FFBF962" w14:textId="77777777" w:rsidR="00FD7B35" w:rsidRPr="00C8725B" w:rsidRDefault="00FD7B35" w:rsidP="00FD7B35">
      <w:pPr>
        <w:rPr>
          <w:color w:val="000000"/>
          <w:u w:val="single"/>
        </w:rPr>
      </w:pPr>
      <w:r w:rsidRPr="00C8725B">
        <w:rPr>
          <w:color w:val="000000"/>
        </w:rPr>
        <w:t>Taxpayer ID#:</w:t>
      </w:r>
      <w:r w:rsidRPr="00C8725B">
        <w:rPr>
          <w:color w:val="000000"/>
        </w:rPr>
        <w:tab/>
      </w:r>
      <w:r w:rsidRPr="00C8725B">
        <w:rPr>
          <w:color w:val="000000"/>
        </w:rPr>
        <w:tab/>
      </w:r>
      <w:r w:rsidRPr="00C8725B">
        <w:rPr>
          <w:b/>
        </w:rPr>
        <w:t>_______________</w:t>
      </w:r>
    </w:p>
    <w:p w14:paraId="309B2AF3" w14:textId="77777777" w:rsidR="00FD7B35" w:rsidRPr="00C8725B" w:rsidRDefault="00FD7B35" w:rsidP="00FD7B35">
      <w:pPr>
        <w:rPr>
          <w:color w:val="000000"/>
        </w:rPr>
      </w:pPr>
      <w:r w:rsidRPr="00C8725B">
        <w:rPr>
          <w:color w:val="000000"/>
        </w:rPr>
        <w:t>Address:</w:t>
      </w:r>
      <w:r w:rsidRPr="00C8725B">
        <w:rPr>
          <w:color w:val="000000"/>
        </w:rPr>
        <w:tab/>
      </w:r>
      <w:r w:rsidRPr="00C8725B">
        <w:rPr>
          <w:color w:val="000000"/>
        </w:rPr>
        <w:tab/>
      </w:r>
      <w:r w:rsidRPr="00C8725B">
        <w:rPr>
          <w:b/>
        </w:rPr>
        <w:t>_______________</w:t>
      </w:r>
    </w:p>
    <w:p w14:paraId="4BCB79FA" w14:textId="77777777" w:rsidR="00FD7B35" w:rsidRPr="00C8725B" w:rsidRDefault="00FD7B35" w:rsidP="00FD7B35">
      <w:pPr>
        <w:rPr>
          <w:color w:val="000000"/>
        </w:rPr>
      </w:pPr>
      <w:r w:rsidRPr="00C8725B">
        <w:rPr>
          <w:color w:val="000000"/>
        </w:rPr>
        <w:tab/>
      </w:r>
      <w:r w:rsidRPr="00C8725B">
        <w:rPr>
          <w:color w:val="000000"/>
        </w:rPr>
        <w:tab/>
      </w:r>
      <w:r w:rsidRPr="00C8725B">
        <w:rPr>
          <w:color w:val="000000"/>
        </w:rPr>
        <w:tab/>
      </w:r>
      <w:r w:rsidRPr="00C8725B">
        <w:rPr>
          <w:b/>
        </w:rPr>
        <w:t>_______________</w:t>
      </w:r>
    </w:p>
    <w:p w14:paraId="58135385" w14:textId="77777777" w:rsidR="00FD7B35" w:rsidRPr="00C8725B" w:rsidRDefault="00FD7B35" w:rsidP="00FD7B35">
      <w:pPr>
        <w:rPr>
          <w:color w:val="000000"/>
          <w:u w:val="single"/>
        </w:rPr>
      </w:pPr>
      <w:r w:rsidRPr="00C8725B">
        <w:rPr>
          <w:color w:val="000000"/>
        </w:rPr>
        <w:t>Contact Person:</w:t>
      </w:r>
      <w:r w:rsidRPr="00C8725B">
        <w:rPr>
          <w:color w:val="000000"/>
        </w:rPr>
        <w:tab/>
      </w:r>
      <w:r w:rsidRPr="00C8725B">
        <w:rPr>
          <w:b/>
        </w:rPr>
        <w:t>_______________</w:t>
      </w:r>
    </w:p>
    <w:p w14:paraId="7877FE23" w14:textId="77777777" w:rsidR="00FD7B35" w:rsidRPr="00C8725B" w:rsidRDefault="00FD7B35" w:rsidP="00FD7B35">
      <w:pPr>
        <w:rPr>
          <w:color w:val="000000"/>
        </w:rPr>
      </w:pPr>
      <w:r w:rsidRPr="00C8725B">
        <w:rPr>
          <w:color w:val="000000"/>
        </w:rPr>
        <w:t>Contact Telephone:</w:t>
      </w:r>
      <w:r w:rsidRPr="00C8725B">
        <w:rPr>
          <w:color w:val="000000"/>
        </w:rPr>
        <w:tab/>
      </w:r>
      <w:r w:rsidRPr="00C8725B">
        <w:rPr>
          <w:b/>
        </w:rPr>
        <w:t>_______________</w:t>
      </w:r>
    </w:p>
    <w:p w14:paraId="2E5D8957" w14:textId="77777777" w:rsidR="00FD7B35" w:rsidRPr="00C8725B" w:rsidRDefault="00FD7B35" w:rsidP="00FD7B35">
      <w:pPr>
        <w:rPr>
          <w:color w:val="000000"/>
        </w:rPr>
      </w:pPr>
      <w:r w:rsidRPr="00C8725B">
        <w:rPr>
          <w:color w:val="000000"/>
        </w:rPr>
        <w:t>Contact Email:</w:t>
      </w:r>
      <w:r w:rsidRPr="00C8725B">
        <w:rPr>
          <w:color w:val="000000"/>
        </w:rPr>
        <w:tab/>
      </w:r>
      <w:r w:rsidRPr="00C8725B">
        <w:rPr>
          <w:b/>
        </w:rPr>
        <w:t>_______________</w:t>
      </w:r>
    </w:p>
    <w:p w14:paraId="556A9590" w14:textId="77777777" w:rsidR="00E40CFE" w:rsidRPr="00C8725B" w:rsidRDefault="00E40CFE" w:rsidP="00E40CFE">
      <w:pPr>
        <w:rPr>
          <w:color w:val="000000"/>
        </w:rPr>
      </w:pPr>
    </w:p>
    <w:p w14:paraId="74F88FAC" w14:textId="77777777" w:rsidR="00E40CFE" w:rsidRPr="00C8725B" w:rsidRDefault="00E40CFE" w:rsidP="00E40CFE">
      <w:pPr>
        <w:rPr>
          <w:color w:val="000000"/>
        </w:rPr>
      </w:pPr>
    </w:p>
    <w:p w14:paraId="7EACBBEE" w14:textId="77777777" w:rsidR="00FD7B35" w:rsidRPr="00C8725B" w:rsidRDefault="00FD7B35" w:rsidP="00FD7B35">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b/>
        </w:rPr>
        <w:t>_______________</w:t>
      </w:r>
    </w:p>
    <w:p w14:paraId="43B2A2CE" w14:textId="77777777" w:rsidR="00FD7B35" w:rsidRPr="00C8725B" w:rsidRDefault="00FD7B35" w:rsidP="00FD7B35">
      <w:pPr>
        <w:rPr>
          <w:color w:val="000000"/>
          <w:u w:val="single"/>
        </w:rPr>
      </w:pPr>
      <w:r w:rsidRPr="00C8725B">
        <w:rPr>
          <w:color w:val="000000"/>
        </w:rPr>
        <w:t>Taxpayer ID#:</w:t>
      </w:r>
      <w:r w:rsidRPr="00C8725B">
        <w:rPr>
          <w:color w:val="000000"/>
        </w:rPr>
        <w:tab/>
      </w:r>
      <w:r w:rsidRPr="00C8725B">
        <w:rPr>
          <w:color w:val="000000"/>
        </w:rPr>
        <w:tab/>
      </w:r>
      <w:r w:rsidRPr="00C8725B">
        <w:rPr>
          <w:b/>
        </w:rPr>
        <w:t>_______________</w:t>
      </w:r>
    </w:p>
    <w:p w14:paraId="371C90BA" w14:textId="77777777" w:rsidR="00FD7B35" w:rsidRPr="00C8725B" w:rsidRDefault="00FD7B35" w:rsidP="00FD7B35">
      <w:pPr>
        <w:rPr>
          <w:color w:val="000000"/>
        </w:rPr>
      </w:pPr>
      <w:r w:rsidRPr="00C8725B">
        <w:rPr>
          <w:color w:val="000000"/>
        </w:rPr>
        <w:t>Address:</w:t>
      </w:r>
      <w:r w:rsidRPr="00C8725B">
        <w:rPr>
          <w:color w:val="000000"/>
        </w:rPr>
        <w:tab/>
      </w:r>
      <w:r w:rsidRPr="00C8725B">
        <w:rPr>
          <w:color w:val="000000"/>
        </w:rPr>
        <w:tab/>
      </w:r>
      <w:r w:rsidRPr="00C8725B">
        <w:rPr>
          <w:b/>
        </w:rPr>
        <w:t>_______________</w:t>
      </w:r>
    </w:p>
    <w:p w14:paraId="5DE90BE1" w14:textId="77777777" w:rsidR="00FD7B35" w:rsidRPr="00C8725B" w:rsidRDefault="00FD7B35" w:rsidP="00FD7B35">
      <w:pPr>
        <w:rPr>
          <w:color w:val="000000"/>
        </w:rPr>
      </w:pPr>
      <w:r w:rsidRPr="00C8725B">
        <w:rPr>
          <w:color w:val="000000"/>
        </w:rPr>
        <w:tab/>
      </w:r>
      <w:r w:rsidRPr="00C8725B">
        <w:rPr>
          <w:color w:val="000000"/>
        </w:rPr>
        <w:tab/>
      </w:r>
      <w:r w:rsidRPr="00C8725B">
        <w:rPr>
          <w:color w:val="000000"/>
        </w:rPr>
        <w:tab/>
      </w:r>
      <w:r w:rsidRPr="00C8725B">
        <w:rPr>
          <w:b/>
        </w:rPr>
        <w:t>_______________</w:t>
      </w:r>
    </w:p>
    <w:p w14:paraId="5079AE8C" w14:textId="77777777" w:rsidR="00FD7B35" w:rsidRPr="00C8725B" w:rsidRDefault="00FD7B35" w:rsidP="00FD7B35">
      <w:pPr>
        <w:rPr>
          <w:color w:val="000000"/>
          <w:u w:val="single"/>
        </w:rPr>
      </w:pPr>
      <w:r w:rsidRPr="00C8725B">
        <w:rPr>
          <w:color w:val="000000"/>
        </w:rPr>
        <w:t>Contact Person:</w:t>
      </w:r>
      <w:r w:rsidRPr="00C8725B">
        <w:rPr>
          <w:color w:val="000000"/>
        </w:rPr>
        <w:tab/>
      </w:r>
      <w:r w:rsidRPr="00C8725B">
        <w:rPr>
          <w:b/>
        </w:rPr>
        <w:t>_______________</w:t>
      </w:r>
    </w:p>
    <w:p w14:paraId="672A1BB4" w14:textId="77777777" w:rsidR="00FD7B35" w:rsidRPr="00C8725B" w:rsidRDefault="00FD7B35" w:rsidP="00FD7B35">
      <w:pPr>
        <w:rPr>
          <w:color w:val="000000"/>
        </w:rPr>
      </w:pPr>
      <w:r w:rsidRPr="00C8725B">
        <w:rPr>
          <w:color w:val="000000"/>
        </w:rPr>
        <w:t>Contact Telephone:</w:t>
      </w:r>
      <w:r w:rsidRPr="00C8725B">
        <w:rPr>
          <w:color w:val="000000"/>
        </w:rPr>
        <w:tab/>
      </w:r>
      <w:r w:rsidRPr="00C8725B">
        <w:rPr>
          <w:b/>
        </w:rPr>
        <w:t>_______________</w:t>
      </w:r>
    </w:p>
    <w:p w14:paraId="5575C957" w14:textId="77777777" w:rsidR="00FD7B35" w:rsidRPr="00C8725B" w:rsidRDefault="00FD7B35" w:rsidP="00FD7B35">
      <w:pPr>
        <w:rPr>
          <w:color w:val="000000"/>
        </w:rPr>
      </w:pPr>
      <w:r w:rsidRPr="00C8725B">
        <w:rPr>
          <w:color w:val="000000"/>
        </w:rPr>
        <w:t>Contact Email:</w:t>
      </w:r>
      <w:r w:rsidRPr="00C8725B">
        <w:rPr>
          <w:color w:val="000000"/>
        </w:rPr>
        <w:tab/>
      </w:r>
      <w:r w:rsidRPr="00C8725B">
        <w:rPr>
          <w:b/>
        </w:rPr>
        <w:t>_______________</w:t>
      </w:r>
    </w:p>
    <w:p w14:paraId="22B9FF99" w14:textId="77777777" w:rsidR="00E40CFE" w:rsidRPr="00C8725B" w:rsidRDefault="00E40CFE" w:rsidP="00E40CFE">
      <w:pPr>
        <w:rPr>
          <w:color w:val="000000"/>
        </w:rPr>
      </w:pPr>
    </w:p>
    <w:p w14:paraId="548F6720" w14:textId="77777777" w:rsidR="00E40CFE" w:rsidRPr="00C8725B" w:rsidRDefault="00E40CFE" w:rsidP="00E40CFE">
      <w:pPr>
        <w:rPr>
          <w:color w:val="000000"/>
        </w:rPr>
      </w:pPr>
    </w:p>
    <w:p w14:paraId="1C740899" w14:textId="77777777" w:rsidR="00FD7B35" w:rsidRPr="00C8725B" w:rsidRDefault="00FD7B35" w:rsidP="00FD7B35">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b/>
        </w:rPr>
        <w:t>_______________</w:t>
      </w:r>
    </w:p>
    <w:p w14:paraId="2A7AA47C" w14:textId="77777777" w:rsidR="00FD7B35" w:rsidRPr="00C8725B" w:rsidRDefault="00FD7B35" w:rsidP="00FD7B35">
      <w:pPr>
        <w:rPr>
          <w:color w:val="000000"/>
          <w:u w:val="single"/>
        </w:rPr>
      </w:pPr>
      <w:r w:rsidRPr="00C8725B">
        <w:rPr>
          <w:color w:val="000000"/>
        </w:rPr>
        <w:t>Taxpayer ID#:</w:t>
      </w:r>
      <w:r w:rsidRPr="00C8725B">
        <w:rPr>
          <w:color w:val="000000"/>
        </w:rPr>
        <w:tab/>
      </w:r>
      <w:r w:rsidRPr="00C8725B">
        <w:rPr>
          <w:color w:val="000000"/>
        </w:rPr>
        <w:tab/>
      </w:r>
      <w:r w:rsidRPr="00C8725B">
        <w:rPr>
          <w:b/>
        </w:rPr>
        <w:t>_______________</w:t>
      </w:r>
    </w:p>
    <w:p w14:paraId="3E04E6CA" w14:textId="77777777" w:rsidR="00FD7B35" w:rsidRPr="00C8725B" w:rsidRDefault="00FD7B35" w:rsidP="00FD7B35">
      <w:pPr>
        <w:rPr>
          <w:color w:val="000000"/>
        </w:rPr>
      </w:pPr>
      <w:r w:rsidRPr="00C8725B">
        <w:rPr>
          <w:color w:val="000000"/>
        </w:rPr>
        <w:t>Address:</w:t>
      </w:r>
      <w:r w:rsidRPr="00C8725B">
        <w:rPr>
          <w:color w:val="000000"/>
        </w:rPr>
        <w:tab/>
      </w:r>
      <w:r w:rsidRPr="00C8725B">
        <w:rPr>
          <w:color w:val="000000"/>
        </w:rPr>
        <w:tab/>
      </w:r>
      <w:r w:rsidRPr="00C8725B">
        <w:rPr>
          <w:b/>
        </w:rPr>
        <w:t>_______________</w:t>
      </w:r>
    </w:p>
    <w:p w14:paraId="5D16A0A2" w14:textId="77777777" w:rsidR="00FD7B35" w:rsidRPr="00C8725B" w:rsidRDefault="00FD7B35" w:rsidP="00FD7B35">
      <w:pPr>
        <w:rPr>
          <w:color w:val="000000"/>
        </w:rPr>
      </w:pPr>
      <w:r w:rsidRPr="00C8725B">
        <w:rPr>
          <w:color w:val="000000"/>
        </w:rPr>
        <w:tab/>
      </w:r>
      <w:r w:rsidRPr="00C8725B">
        <w:rPr>
          <w:color w:val="000000"/>
        </w:rPr>
        <w:tab/>
      </w:r>
      <w:r w:rsidRPr="00C8725B">
        <w:rPr>
          <w:color w:val="000000"/>
        </w:rPr>
        <w:tab/>
      </w:r>
      <w:r w:rsidRPr="00C8725B">
        <w:rPr>
          <w:b/>
        </w:rPr>
        <w:t>_______________</w:t>
      </w:r>
    </w:p>
    <w:p w14:paraId="481D4B1B" w14:textId="77777777" w:rsidR="00FD7B35" w:rsidRPr="00C8725B" w:rsidRDefault="00FD7B35" w:rsidP="00FD7B35">
      <w:pPr>
        <w:rPr>
          <w:color w:val="000000"/>
          <w:u w:val="single"/>
        </w:rPr>
      </w:pPr>
      <w:r w:rsidRPr="00C8725B">
        <w:rPr>
          <w:color w:val="000000"/>
        </w:rPr>
        <w:t>Contact Person:</w:t>
      </w:r>
      <w:r w:rsidRPr="00C8725B">
        <w:rPr>
          <w:color w:val="000000"/>
        </w:rPr>
        <w:tab/>
      </w:r>
      <w:r w:rsidRPr="00C8725B">
        <w:rPr>
          <w:b/>
        </w:rPr>
        <w:t>_______________</w:t>
      </w:r>
    </w:p>
    <w:p w14:paraId="26D72600" w14:textId="77777777" w:rsidR="00FD7B35" w:rsidRPr="00C8725B" w:rsidRDefault="00FD7B35" w:rsidP="00FD7B35">
      <w:pPr>
        <w:rPr>
          <w:color w:val="000000"/>
        </w:rPr>
      </w:pPr>
      <w:r w:rsidRPr="00C8725B">
        <w:rPr>
          <w:color w:val="000000"/>
        </w:rPr>
        <w:t>Contact Telephone:</w:t>
      </w:r>
      <w:r w:rsidRPr="00C8725B">
        <w:rPr>
          <w:color w:val="000000"/>
        </w:rPr>
        <w:tab/>
      </w:r>
      <w:r w:rsidRPr="00C8725B">
        <w:rPr>
          <w:b/>
        </w:rPr>
        <w:t>_______________</w:t>
      </w:r>
    </w:p>
    <w:p w14:paraId="26D983A7" w14:textId="77777777" w:rsidR="00FD7B35" w:rsidRPr="00C8725B" w:rsidRDefault="00FD7B35" w:rsidP="00FD7B35">
      <w:pPr>
        <w:rPr>
          <w:color w:val="000000"/>
          <w:u w:val="single"/>
        </w:rPr>
      </w:pPr>
      <w:r w:rsidRPr="00C8725B">
        <w:rPr>
          <w:color w:val="000000"/>
        </w:rPr>
        <w:t>Contact Email:</w:t>
      </w:r>
      <w:r w:rsidRPr="00C8725B">
        <w:rPr>
          <w:color w:val="000000"/>
        </w:rPr>
        <w:tab/>
      </w:r>
      <w:r w:rsidRPr="00C8725B">
        <w:rPr>
          <w:b/>
        </w:rPr>
        <w:t>_______________</w:t>
      </w:r>
    </w:p>
    <w:p w14:paraId="019C533F" w14:textId="77777777" w:rsidR="00FD7B35" w:rsidRPr="00C8725B" w:rsidRDefault="00FD7B35" w:rsidP="00FD7B35">
      <w:pPr>
        <w:rPr>
          <w:color w:val="000000"/>
          <w:u w:val="single"/>
        </w:rPr>
      </w:pPr>
    </w:p>
    <w:p w14:paraId="62A5B36B" w14:textId="1DC78DAC" w:rsidR="00E0187D" w:rsidRPr="0032346A" w:rsidRDefault="00E0187D" w:rsidP="0032346A">
      <w:pPr>
        <w:rPr>
          <w:color w:val="000000"/>
          <w:u w:val="single"/>
        </w:rPr>
      </w:pPr>
      <w:r w:rsidRPr="00C8725B">
        <w:rPr>
          <w:strike/>
          <w:color w:val="000000"/>
          <w:u w:val="single"/>
        </w:rPr>
        <w:br w:type="page"/>
      </w:r>
    </w:p>
    <w:p w14:paraId="09E0FC4C" w14:textId="77777777" w:rsidR="00E0187D" w:rsidRPr="00C8725B" w:rsidRDefault="00E0187D" w:rsidP="00E0187D">
      <w:pPr>
        <w:jc w:val="center"/>
        <w:rPr>
          <w:b/>
        </w:rPr>
      </w:pPr>
      <w:r w:rsidRPr="00C8725B">
        <w:rPr>
          <w:b/>
        </w:rPr>
        <w:lastRenderedPageBreak/>
        <w:t>MEMORANDUM OF UNDERSTANDING</w:t>
      </w:r>
    </w:p>
    <w:p w14:paraId="173B9CB8" w14:textId="77777777" w:rsidR="0013366D" w:rsidRPr="00C8725B" w:rsidRDefault="0013366D" w:rsidP="00E0187D">
      <w:pPr>
        <w:jc w:val="center"/>
        <w:rPr>
          <w:b/>
        </w:rPr>
      </w:pPr>
      <w:r w:rsidRPr="00C8725B">
        <w:rPr>
          <w:b/>
        </w:rPr>
        <w:t>DATA CENTER RETAIL SALES &amp; USE TAX EXEMPTION</w:t>
      </w:r>
    </w:p>
    <w:p w14:paraId="64F7FFA8" w14:textId="2F993951" w:rsidR="0013366D" w:rsidRPr="00C8725B" w:rsidRDefault="0032346A" w:rsidP="0013366D">
      <w:pPr>
        <w:jc w:val="center"/>
        <w:rPr>
          <w:b/>
        </w:rPr>
      </w:pPr>
      <w:r>
        <w:rPr>
          <w:b/>
        </w:rPr>
        <w:t>COLOCATION</w:t>
      </w:r>
    </w:p>
    <w:p w14:paraId="1917AE72" w14:textId="77777777" w:rsidR="0013366D" w:rsidRPr="00C8725B" w:rsidRDefault="0013366D" w:rsidP="0013366D"/>
    <w:p w14:paraId="3C8BF9CC" w14:textId="3E5D95D0" w:rsidR="0013366D" w:rsidRPr="00C8725B" w:rsidRDefault="0032346A" w:rsidP="0013366D">
      <w:pPr>
        <w:jc w:val="center"/>
        <w:rPr>
          <w:b/>
          <w:color w:val="000000"/>
        </w:rPr>
      </w:pPr>
      <w:r>
        <w:rPr>
          <w:b/>
          <w:color w:val="000000"/>
        </w:rPr>
        <w:t>EXHIBIT</w:t>
      </w:r>
      <w:r w:rsidR="000A0821" w:rsidRPr="00C8725B">
        <w:rPr>
          <w:b/>
          <w:color w:val="000000"/>
        </w:rPr>
        <w:t xml:space="preserve"> B</w:t>
      </w:r>
    </w:p>
    <w:p w14:paraId="60FACB4B" w14:textId="77777777" w:rsidR="0013366D" w:rsidRPr="00C8725B" w:rsidRDefault="0013366D" w:rsidP="0013366D">
      <w:pPr>
        <w:jc w:val="center"/>
        <w:rPr>
          <w:b/>
          <w:color w:val="000000"/>
        </w:rPr>
      </w:pPr>
    </w:p>
    <w:p w14:paraId="1055E154" w14:textId="77777777" w:rsidR="0013366D" w:rsidRPr="00C8725B" w:rsidRDefault="0013366D" w:rsidP="0013366D">
      <w:pPr>
        <w:jc w:val="center"/>
        <w:rPr>
          <w:color w:val="000000"/>
        </w:rPr>
      </w:pPr>
      <w:r w:rsidRPr="00C8725B">
        <w:rPr>
          <w:b/>
          <w:color w:val="000000"/>
          <w:u w:val="single"/>
        </w:rPr>
        <w:t>LIST OF TENANTS AS OF __________, 20</w:t>
      </w:r>
      <w:r w:rsidRPr="00C8725B">
        <w:rPr>
          <w:b/>
          <w:color w:val="000000"/>
          <w:u w:val="single"/>
        </w:rPr>
        <w:tab/>
      </w:r>
    </w:p>
    <w:p w14:paraId="49B20844" w14:textId="77777777" w:rsidR="0013366D" w:rsidRPr="00C8725B" w:rsidRDefault="0013366D" w:rsidP="0013366D">
      <w:pPr>
        <w:rPr>
          <w:color w:val="000000"/>
        </w:rPr>
      </w:pPr>
    </w:p>
    <w:p w14:paraId="4DF3EDBF" w14:textId="77777777" w:rsidR="0013366D" w:rsidRPr="00C8725B" w:rsidRDefault="0013366D" w:rsidP="0013366D">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21F49872" w14:textId="77777777" w:rsidR="0013366D" w:rsidRPr="00C8725B" w:rsidRDefault="0013366D" w:rsidP="0013366D">
      <w:pPr>
        <w:rPr>
          <w:color w:val="000000"/>
          <w:u w:val="single"/>
        </w:rPr>
      </w:pPr>
      <w:r w:rsidRPr="00C8725B">
        <w:rPr>
          <w:color w:val="000000"/>
        </w:rPr>
        <w:t>Taxpayer ID#:</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3F892202" w14:textId="77777777" w:rsidR="0013366D" w:rsidRPr="00C8725B" w:rsidRDefault="0013366D" w:rsidP="0013366D">
      <w:pPr>
        <w:rPr>
          <w:color w:val="000000"/>
        </w:rPr>
      </w:pPr>
      <w:r w:rsidRPr="00C8725B">
        <w:rPr>
          <w:color w:val="000000"/>
        </w:rPr>
        <w:t>Address:</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0AEA8357"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61BD6790"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3A3AD9AD" w14:textId="77777777" w:rsidR="0013366D" w:rsidRPr="00C8725B" w:rsidRDefault="0013366D" w:rsidP="0013366D">
      <w:pPr>
        <w:rPr>
          <w:color w:val="000000"/>
        </w:rPr>
      </w:pPr>
      <w:r w:rsidRPr="00C8725B">
        <w:rPr>
          <w:color w:val="000000"/>
        </w:rPr>
        <w:t>Contact Person:</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7EBD9DEE" w14:textId="77777777" w:rsidR="0013366D" w:rsidRPr="00C8725B" w:rsidRDefault="0013366D" w:rsidP="0013366D">
      <w:pPr>
        <w:rPr>
          <w:color w:val="000000"/>
        </w:rPr>
      </w:pPr>
      <w:r w:rsidRPr="00C8725B">
        <w:rPr>
          <w:color w:val="000000"/>
        </w:rPr>
        <w:t>Contact Telephone:</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4B60BCBB" w14:textId="77777777" w:rsidR="0013366D" w:rsidRPr="00C8725B" w:rsidRDefault="0013366D" w:rsidP="0013366D">
      <w:pPr>
        <w:rPr>
          <w:color w:val="000000"/>
        </w:rPr>
      </w:pPr>
      <w:r w:rsidRPr="00C8725B">
        <w:rPr>
          <w:color w:val="000000"/>
        </w:rPr>
        <w:t>Contact Email:</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593522C8" w14:textId="77777777" w:rsidR="0013366D" w:rsidRPr="00C8725B" w:rsidRDefault="0013366D" w:rsidP="0013366D">
      <w:pPr>
        <w:rPr>
          <w:color w:val="000000"/>
        </w:rPr>
      </w:pPr>
    </w:p>
    <w:p w14:paraId="66842C1E" w14:textId="77777777" w:rsidR="0013366D" w:rsidRPr="00C8725B" w:rsidRDefault="0013366D" w:rsidP="0013366D">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779D7674" w14:textId="77777777" w:rsidR="0013366D" w:rsidRPr="00C8725B" w:rsidRDefault="0013366D" w:rsidP="0013366D">
      <w:pPr>
        <w:rPr>
          <w:color w:val="000000"/>
          <w:u w:val="single"/>
        </w:rPr>
      </w:pPr>
      <w:r w:rsidRPr="00C8725B">
        <w:rPr>
          <w:color w:val="000000"/>
        </w:rPr>
        <w:t>Taxpayer ID#:</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6ED62E22" w14:textId="77777777" w:rsidR="0013366D" w:rsidRPr="00C8725B" w:rsidRDefault="0013366D" w:rsidP="0013366D">
      <w:pPr>
        <w:rPr>
          <w:color w:val="000000"/>
        </w:rPr>
      </w:pPr>
      <w:r w:rsidRPr="00C8725B">
        <w:rPr>
          <w:color w:val="000000"/>
        </w:rPr>
        <w:t>Address:</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29B4C112"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165F869D"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69BBFBEA" w14:textId="77777777" w:rsidR="0013366D" w:rsidRPr="00C8725B" w:rsidRDefault="0013366D" w:rsidP="0013366D">
      <w:pPr>
        <w:rPr>
          <w:color w:val="000000"/>
        </w:rPr>
      </w:pPr>
      <w:r w:rsidRPr="00C8725B">
        <w:rPr>
          <w:color w:val="000000"/>
        </w:rPr>
        <w:t>Contact Person:</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6BBC39C4" w14:textId="77777777" w:rsidR="0013366D" w:rsidRPr="00C8725B" w:rsidRDefault="0013366D" w:rsidP="0013366D">
      <w:pPr>
        <w:rPr>
          <w:color w:val="000000"/>
        </w:rPr>
      </w:pPr>
      <w:r w:rsidRPr="00C8725B">
        <w:rPr>
          <w:color w:val="000000"/>
        </w:rPr>
        <w:t>Contact Telephone:</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2F00F46A" w14:textId="77777777" w:rsidR="0013366D" w:rsidRPr="00C8725B" w:rsidRDefault="0013366D" w:rsidP="0013366D">
      <w:pPr>
        <w:rPr>
          <w:color w:val="000000"/>
          <w:u w:val="single"/>
        </w:rPr>
      </w:pPr>
      <w:r w:rsidRPr="00C8725B">
        <w:rPr>
          <w:color w:val="000000"/>
        </w:rPr>
        <w:t>Contact Email:</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52AD42AD" w14:textId="77777777" w:rsidR="0013366D" w:rsidRPr="00C8725B" w:rsidRDefault="0013366D" w:rsidP="0013366D">
      <w:pPr>
        <w:rPr>
          <w:color w:val="000000"/>
        </w:rPr>
      </w:pPr>
    </w:p>
    <w:p w14:paraId="5BE3BB37" w14:textId="77777777" w:rsidR="0013366D" w:rsidRPr="00C8725B" w:rsidRDefault="0013366D" w:rsidP="0013366D">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4A921B0D" w14:textId="77777777" w:rsidR="0013366D" w:rsidRPr="00C8725B" w:rsidRDefault="0013366D" w:rsidP="0013366D">
      <w:pPr>
        <w:rPr>
          <w:color w:val="000000"/>
          <w:u w:val="single"/>
        </w:rPr>
      </w:pPr>
      <w:r w:rsidRPr="00C8725B">
        <w:rPr>
          <w:color w:val="000000"/>
        </w:rPr>
        <w:t>Taxpayer ID#:</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6224950B" w14:textId="77777777" w:rsidR="0013366D" w:rsidRPr="00C8725B" w:rsidRDefault="0013366D" w:rsidP="0013366D">
      <w:pPr>
        <w:rPr>
          <w:color w:val="000000"/>
        </w:rPr>
      </w:pPr>
      <w:r w:rsidRPr="00C8725B">
        <w:rPr>
          <w:color w:val="000000"/>
        </w:rPr>
        <w:t>Address:</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3076A03D"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51EE0473"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332D83C6" w14:textId="77777777" w:rsidR="0013366D" w:rsidRPr="00C8725B" w:rsidRDefault="0013366D" w:rsidP="0013366D">
      <w:pPr>
        <w:rPr>
          <w:color w:val="000000"/>
        </w:rPr>
      </w:pPr>
      <w:r w:rsidRPr="00C8725B">
        <w:rPr>
          <w:color w:val="000000"/>
        </w:rPr>
        <w:t>Contact Person:</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74250E28" w14:textId="77777777" w:rsidR="0013366D" w:rsidRPr="00C8725B" w:rsidRDefault="0013366D" w:rsidP="0013366D">
      <w:pPr>
        <w:rPr>
          <w:color w:val="000000"/>
        </w:rPr>
      </w:pPr>
      <w:r w:rsidRPr="00C8725B">
        <w:rPr>
          <w:color w:val="000000"/>
        </w:rPr>
        <w:t>Contact Telephone:</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4C9CFC75" w14:textId="77777777" w:rsidR="0013366D" w:rsidRPr="00C8725B" w:rsidRDefault="0013366D" w:rsidP="0013366D">
      <w:pPr>
        <w:rPr>
          <w:color w:val="000000"/>
          <w:u w:val="single"/>
        </w:rPr>
      </w:pPr>
      <w:r w:rsidRPr="00C8725B">
        <w:rPr>
          <w:color w:val="000000"/>
        </w:rPr>
        <w:t>Contact Email:</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3D8DEBF2" w14:textId="77777777" w:rsidR="0013366D" w:rsidRPr="00C8725B" w:rsidRDefault="0013366D" w:rsidP="0013366D">
      <w:pPr>
        <w:rPr>
          <w:color w:val="000000"/>
        </w:rPr>
      </w:pPr>
    </w:p>
    <w:p w14:paraId="08A17BC8" w14:textId="77777777" w:rsidR="0013366D" w:rsidRPr="00C8725B" w:rsidRDefault="0013366D" w:rsidP="0013366D">
      <w:pPr>
        <w:rPr>
          <w:color w:val="000000"/>
        </w:rPr>
      </w:pPr>
      <w:r w:rsidRPr="00C8725B">
        <w:rPr>
          <w:color w:val="000000"/>
        </w:rPr>
        <w:t>Name:</w:t>
      </w: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36166B78" w14:textId="77777777" w:rsidR="0013366D" w:rsidRPr="00C8725B" w:rsidRDefault="0013366D" w:rsidP="0013366D">
      <w:pPr>
        <w:rPr>
          <w:color w:val="000000"/>
          <w:u w:val="single"/>
        </w:rPr>
      </w:pPr>
      <w:r w:rsidRPr="00C8725B">
        <w:rPr>
          <w:color w:val="000000"/>
        </w:rPr>
        <w:t>Taxpayer ID#:</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15259CD5" w14:textId="77777777" w:rsidR="0013366D" w:rsidRPr="00C8725B" w:rsidRDefault="0013366D" w:rsidP="0013366D">
      <w:pPr>
        <w:rPr>
          <w:color w:val="000000"/>
        </w:rPr>
      </w:pPr>
      <w:r w:rsidRPr="00C8725B">
        <w:rPr>
          <w:color w:val="000000"/>
        </w:rPr>
        <w:t>Address:</w:t>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5EFE60BB"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5FD1DF77" w14:textId="77777777" w:rsidR="0013366D" w:rsidRPr="00C8725B" w:rsidRDefault="0013366D" w:rsidP="0013366D">
      <w:pPr>
        <w:rPr>
          <w:color w:val="000000"/>
        </w:rPr>
      </w:pPr>
      <w:r w:rsidRPr="00C8725B">
        <w:rPr>
          <w:color w:val="000000"/>
        </w:rPr>
        <w:tab/>
      </w:r>
      <w:r w:rsidRPr="00C8725B">
        <w:rPr>
          <w:color w:val="000000"/>
        </w:rPr>
        <w:tab/>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1176C9E6" w14:textId="77777777" w:rsidR="0013366D" w:rsidRPr="00C8725B" w:rsidRDefault="0013366D" w:rsidP="0013366D">
      <w:pPr>
        <w:rPr>
          <w:color w:val="000000"/>
        </w:rPr>
      </w:pPr>
      <w:r w:rsidRPr="00C8725B">
        <w:rPr>
          <w:color w:val="000000"/>
        </w:rPr>
        <w:t>Contact Person:</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152C4517" w14:textId="77777777" w:rsidR="0013366D" w:rsidRPr="00C8725B" w:rsidRDefault="0013366D" w:rsidP="0013366D">
      <w:pPr>
        <w:rPr>
          <w:color w:val="000000"/>
        </w:rPr>
      </w:pPr>
      <w:r w:rsidRPr="00C8725B">
        <w:rPr>
          <w:color w:val="000000"/>
        </w:rPr>
        <w:t>Contact Telephone:</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5E63303C" w14:textId="77777777" w:rsidR="0013366D" w:rsidRPr="00C8725B" w:rsidRDefault="0013366D" w:rsidP="0013366D">
      <w:pPr>
        <w:rPr>
          <w:color w:val="000000"/>
          <w:u w:val="single"/>
        </w:rPr>
      </w:pPr>
      <w:r w:rsidRPr="00C8725B">
        <w:rPr>
          <w:color w:val="000000"/>
        </w:rPr>
        <w:t>Contact Email:</w:t>
      </w:r>
      <w:r w:rsidRPr="00C8725B">
        <w:rPr>
          <w:color w:val="000000"/>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r w:rsidRPr="00C8725B">
        <w:rPr>
          <w:color w:val="000000"/>
          <w:u w:val="single"/>
        </w:rPr>
        <w:tab/>
      </w:r>
    </w:p>
    <w:p w14:paraId="1E3E666F" w14:textId="77777777" w:rsidR="0013366D" w:rsidRPr="00C8725B" w:rsidRDefault="0013366D">
      <w:pPr>
        <w:rPr>
          <w:color w:val="000000"/>
          <w:u w:val="single"/>
        </w:rPr>
      </w:pPr>
      <w:r w:rsidRPr="00C8725B">
        <w:rPr>
          <w:color w:val="000000"/>
          <w:u w:val="single"/>
        </w:rPr>
        <w:br w:type="page"/>
      </w:r>
    </w:p>
    <w:p w14:paraId="5AEC74BC" w14:textId="77777777" w:rsidR="005F59FF" w:rsidRPr="00C8725B" w:rsidRDefault="005F59FF">
      <w:pPr>
        <w:rPr>
          <w:color w:val="000000"/>
          <w:u w:val="single"/>
        </w:rPr>
      </w:pPr>
    </w:p>
    <w:p w14:paraId="3C4723EB" w14:textId="77777777" w:rsidR="00E40CFE" w:rsidRPr="00C8725B" w:rsidRDefault="00E40CFE" w:rsidP="00E40CFE">
      <w:pPr>
        <w:jc w:val="center"/>
        <w:rPr>
          <w:b/>
        </w:rPr>
      </w:pPr>
      <w:r w:rsidRPr="00C8725B">
        <w:rPr>
          <w:b/>
        </w:rPr>
        <w:t>MEMORANDUM OF UNDERSTANDING</w:t>
      </w:r>
    </w:p>
    <w:p w14:paraId="1039BD20" w14:textId="77777777" w:rsidR="00E40CFE" w:rsidRPr="00C8725B" w:rsidRDefault="00E40CFE" w:rsidP="00E40CFE">
      <w:pPr>
        <w:jc w:val="center"/>
        <w:rPr>
          <w:b/>
        </w:rPr>
      </w:pPr>
      <w:r w:rsidRPr="00C8725B">
        <w:rPr>
          <w:b/>
        </w:rPr>
        <w:t>DATA CENTER RETAIL SALES &amp; USE TAX EXEMPTION</w:t>
      </w:r>
    </w:p>
    <w:p w14:paraId="1219246F" w14:textId="3641B11B" w:rsidR="00E40CFE" w:rsidRPr="00C8725B" w:rsidRDefault="0032346A" w:rsidP="00E40CFE">
      <w:pPr>
        <w:jc w:val="center"/>
        <w:rPr>
          <w:b/>
        </w:rPr>
      </w:pPr>
      <w:r>
        <w:rPr>
          <w:b/>
        </w:rPr>
        <w:t>COLOCATION</w:t>
      </w:r>
    </w:p>
    <w:p w14:paraId="69976574" w14:textId="77777777" w:rsidR="00E40CFE" w:rsidRPr="00C8725B" w:rsidRDefault="00E40CFE" w:rsidP="00E40CFE"/>
    <w:p w14:paraId="701BF6A5" w14:textId="3AF59C56" w:rsidR="00E40CFE" w:rsidRPr="00C8725B" w:rsidRDefault="0032346A" w:rsidP="00E40CFE">
      <w:pPr>
        <w:jc w:val="center"/>
        <w:rPr>
          <w:b/>
          <w:color w:val="000000"/>
        </w:rPr>
      </w:pPr>
      <w:r>
        <w:rPr>
          <w:b/>
          <w:color w:val="000000"/>
        </w:rPr>
        <w:t>EXHIBIT</w:t>
      </w:r>
      <w:r w:rsidR="000A0821" w:rsidRPr="00C8725B">
        <w:rPr>
          <w:b/>
          <w:color w:val="000000"/>
        </w:rPr>
        <w:t xml:space="preserve"> C</w:t>
      </w:r>
    </w:p>
    <w:p w14:paraId="7BD1FA2B" w14:textId="77777777" w:rsidR="00E40CFE" w:rsidRPr="00C8725B" w:rsidRDefault="00E40CFE" w:rsidP="00E40CFE">
      <w:pPr>
        <w:jc w:val="center"/>
        <w:rPr>
          <w:b/>
          <w:color w:val="000000"/>
        </w:rPr>
      </w:pPr>
    </w:p>
    <w:p w14:paraId="417748EB" w14:textId="77777777" w:rsidR="00E40CFE" w:rsidRPr="00C8725B" w:rsidRDefault="00E40CFE" w:rsidP="00E40CFE">
      <w:pPr>
        <w:jc w:val="center"/>
        <w:rPr>
          <w:b/>
          <w:color w:val="000000"/>
        </w:rPr>
      </w:pPr>
      <w:r w:rsidRPr="00C8725B">
        <w:rPr>
          <w:b/>
          <w:color w:val="000000"/>
        </w:rPr>
        <w:t>PARTICIPATION CERTIFICATE AND AGREEMENT</w:t>
      </w:r>
    </w:p>
    <w:p w14:paraId="18353E9C" w14:textId="77777777" w:rsidR="00E40CFE" w:rsidRPr="00C8725B" w:rsidRDefault="00E40CFE" w:rsidP="00E40CFE">
      <w:pPr>
        <w:ind w:left="720"/>
        <w:jc w:val="both"/>
        <w:rPr>
          <w:b/>
          <w:color w:val="000000"/>
        </w:rPr>
      </w:pPr>
    </w:p>
    <w:p w14:paraId="4DAF94FA" w14:textId="77777777" w:rsidR="00E40CFE" w:rsidRPr="00C8725B" w:rsidRDefault="00E40CFE" w:rsidP="00E40CFE">
      <w:pPr>
        <w:ind w:firstLine="720"/>
        <w:jc w:val="both"/>
        <w:rPr>
          <w:color w:val="000000"/>
        </w:rPr>
      </w:pPr>
      <w:r w:rsidRPr="00C8725B">
        <w:t xml:space="preserve">This </w:t>
      </w:r>
      <w:r w:rsidRPr="00C8725B">
        <w:rPr>
          <w:b/>
        </w:rPr>
        <w:t>PARTICIPATION CERTIFICATE AND AGREEMENT</w:t>
      </w:r>
      <w:r w:rsidRPr="00C8725B">
        <w:t xml:space="preserve"> (the “Participation Certificate”) is made and entered into this ____ day of ________, 20__, by and between </w:t>
      </w:r>
      <w:r w:rsidR="00E0187D" w:rsidRPr="00C8725B">
        <w:rPr>
          <w:rFonts w:eastAsia="Calibri"/>
          <w:szCs w:val="24"/>
        </w:rPr>
        <w:t>_________________________________ (the “Company”), a __________ [corporation/limited liability company/etc.] [authorized to transa</w:t>
      </w:r>
      <w:r w:rsidR="00071382" w:rsidRPr="00C8725B">
        <w:rPr>
          <w:rFonts w:eastAsia="Calibri"/>
          <w:szCs w:val="24"/>
        </w:rPr>
        <w:t>ct business in the Commonwealth of Virginia (the “Commonwealth”)]</w:t>
      </w:r>
      <w:r w:rsidR="00071382" w:rsidRPr="00C8725B">
        <w:t xml:space="preserve">, and </w:t>
      </w:r>
      <w:r w:rsidRPr="00C8725B">
        <w:rPr>
          <w:u w:val="single"/>
        </w:rPr>
        <w:tab/>
      </w:r>
      <w:r w:rsidRPr="00C8725B">
        <w:rPr>
          <w:u w:val="single"/>
        </w:rPr>
        <w:tab/>
      </w:r>
      <w:r w:rsidRPr="00C8725B">
        <w:rPr>
          <w:u w:val="single"/>
        </w:rPr>
        <w:tab/>
      </w:r>
      <w:r w:rsidRPr="00C8725B">
        <w:rPr>
          <w:u w:val="single"/>
        </w:rPr>
        <w:tab/>
      </w:r>
      <w:r w:rsidRPr="00C8725B">
        <w:t xml:space="preserve"> </w:t>
      </w:r>
      <w:r w:rsidRPr="00C8725B">
        <w:rPr>
          <w:color w:val="000000"/>
        </w:rPr>
        <w:t>(the “Tenant”) a</w:t>
      </w:r>
      <w:r w:rsidR="00071382" w:rsidRPr="00C8725B">
        <w:rPr>
          <w:color w:val="000000"/>
        </w:rPr>
        <w:t xml:space="preserve"> </w:t>
      </w:r>
      <w:r w:rsidR="00071382" w:rsidRPr="00C8725B">
        <w:rPr>
          <w:rFonts w:eastAsia="Calibri"/>
          <w:szCs w:val="24"/>
        </w:rPr>
        <w:t>__________ [corporation/limited liability company/etc.] [authorized to transact business in the Commonwealth].</w:t>
      </w:r>
      <w:r w:rsidR="00071382" w:rsidRPr="00C8725B">
        <w:t xml:space="preserve"> </w:t>
      </w:r>
      <w:r w:rsidRPr="00C8725B">
        <w:rPr>
          <w:color w:val="000000"/>
        </w:rPr>
        <w:t xml:space="preserve">  </w:t>
      </w:r>
    </w:p>
    <w:p w14:paraId="63F31E66" w14:textId="77777777" w:rsidR="00E40CFE" w:rsidRPr="00C8725B" w:rsidRDefault="00E40CFE" w:rsidP="00E40CFE">
      <w:pPr>
        <w:ind w:firstLine="720"/>
        <w:jc w:val="both"/>
        <w:rPr>
          <w:color w:val="000000"/>
        </w:rPr>
      </w:pPr>
    </w:p>
    <w:p w14:paraId="00E21842" w14:textId="77777777" w:rsidR="00E40CFE" w:rsidRPr="00C8725B" w:rsidRDefault="00E40CFE" w:rsidP="00E40CFE">
      <w:pPr>
        <w:ind w:firstLine="720"/>
        <w:jc w:val="both"/>
        <w:rPr>
          <w:color w:val="000000"/>
        </w:rPr>
      </w:pPr>
      <w:r w:rsidRPr="00C8725B">
        <w:rPr>
          <w:color w:val="000000"/>
        </w:rPr>
        <w:t xml:space="preserve">The Company has </w:t>
      </w:r>
      <w:proofErr w:type="gramStart"/>
      <w:r w:rsidRPr="00C8725B">
        <w:rPr>
          <w:color w:val="000000"/>
        </w:rPr>
        <w:t>entered into</w:t>
      </w:r>
      <w:proofErr w:type="gramEnd"/>
      <w:r w:rsidRPr="00C8725B">
        <w:rPr>
          <w:color w:val="000000"/>
        </w:rPr>
        <w:t xml:space="preserve"> a Memorandum of Understanding dated </w:t>
      </w:r>
      <w:r w:rsidR="00815B3A" w:rsidRPr="00C8725B">
        <w:t>___________</w:t>
      </w:r>
      <w:r w:rsidR="00071382" w:rsidRPr="00C8725B">
        <w:t>, 20</w:t>
      </w:r>
      <w:r w:rsidR="00071382" w:rsidRPr="00C8725B">
        <w:rPr>
          <w:u w:val="single"/>
        </w:rPr>
        <w:tab/>
      </w:r>
      <w:r w:rsidRPr="00C8725B">
        <w:rPr>
          <w:color w:val="000000"/>
        </w:rPr>
        <w:t xml:space="preserve">, the “MOU”) with the Virginia Economic Development Partnership Authority.  Capitalized terms not defined in this Participation Certificate shall have the meanings set forth in the MOU.  The MOU provides the ability for the Company and its Tenants to </w:t>
      </w:r>
      <w:r w:rsidR="00FA65BE" w:rsidRPr="00C8725B">
        <w:rPr>
          <w:color w:val="000000"/>
        </w:rPr>
        <w:t>use the T</w:t>
      </w:r>
      <w:r w:rsidR="005F59FF" w:rsidRPr="00C8725B">
        <w:rPr>
          <w:color w:val="000000"/>
        </w:rPr>
        <w:t>ax</w:t>
      </w:r>
      <w:r w:rsidR="00FA65BE" w:rsidRPr="00C8725B">
        <w:rPr>
          <w:color w:val="000000"/>
        </w:rPr>
        <w:t xml:space="preserve"> Exemption </w:t>
      </w:r>
      <w:r w:rsidRPr="00C8725B">
        <w:rPr>
          <w:color w:val="000000"/>
        </w:rPr>
        <w:t xml:space="preserve">for certain Computer Equipment to the extent described in the MOU.  The Company has provided a copy of the MOU to the Tenant and has promised to provide promptly to the Tenant a copy of any amendments to the MOU.  </w:t>
      </w:r>
    </w:p>
    <w:p w14:paraId="7CC95059" w14:textId="77777777" w:rsidR="00E40CFE" w:rsidRPr="00C8725B" w:rsidRDefault="00E40CFE" w:rsidP="00E40CFE">
      <w:pPr>
        <w:jc w:val="both"/>
        <w:rPr>
          <w:color w:val="000000"/>
        </w:rPr>
      </w:pPr>
    </w:p>
    <w:p w14:paraId="521C6543" w14:textId="2CE70D0E" w:rsidR="00FA65BE" w:rsidRPr="00C8725B" w:rsidRDefault="00E40CFE" w:rsidP="00FA65BE">
      <w:pPr>
        <w:ind w:firstLine="720"/>
        <w:jc w:val="both"/>
        <w:rPr>
          <w:color w:val="000000"/>
        </w:rPr>
      </w:pPr>
      <w:r w:rsidRPr="00C8725B">
        <w:rPr>
          <w:color w:val="000000"/>
        </w:rPr>
        <w:t>The Tenant expects to make</w:t>
      </w:r>
      <w:r w:rsidR="00FA65BE" w:rsidRPr="00C8725B">
        <w:rPr>
          <w:color w:val="000000"/>
        </w:rPr>
        <w:t xml:space="preserve"> an aggregate amount of</w:t>
      </w:r>
      <w:r w:rsidRPr="00C8725B">
        <w:rPr>
          <w:color w:val="000000"/>
        </w:rPr>
        <w:t xml:space="preserve"> Capital Investments at the Project of at least $</w:t>
      </w:r>
      <w:r w:rsidRPr="00C8725B">
        <w:rPr>
          <w:color w:val="000000"/>
          <w:u w:val="single"/>
        </w:rPr>
        <w:tab/>
      </w:r>
      <w:r w:rsidRPr="00C8725B">
        <w:rPr>
          <w:color w:val="000000"/>
          <w:u w:val="single"/>
        </w:rPr>
        <w:tab/>
      </w:r>
      <w:r w:rsidRPr="00C8725B">
        <w:rPr>
          <w:color w:val="000000"/>
          <w:u w:val="single"/>
        </w:rPr>
        <w:tab/>
      </w:r>
      <w:r w:rsidRPr="00C8725B">
        <w:rPr>
          <w:color w:val="000000"/>
        </w:rPr>
        <w:t xml:space="preserve"> from </w:t>
      </w:r>
      <w:r w:rsidR="003F7D91" w:rsidRPr="00C8725B">
        <w:rPr>
          <w:color w:val="000000"/>
        </w:rPr>
        <w:t>January 1</w:t>
      </w:r>
      <w:r w:rsidR="00D31FCA" w:rsidRPr="00C8725B">
        <w:rPr>
          <w:color w:val="000000"/>
        </w:rPr>
        <w:t>, 20</w:t>
      </w:r>
      <w:r w:rsidR="003F7D91" w:rsidRPr="00C8725B">
        <w:rPr>
          <w:color w:val="000000"/>
        </w:rPr>
        <w:t>09</w:t>
      </w:r>
      <w:r w:rsidR="00FA65BE" w:rsidRPr="00C8725B">
        <w:rPr>
          <w:color w:val="000000"/>
        </w:rPr>
        <w:t xml:space="preserve">, </w:t>
      </w:r>
      <w:r w:rsidR="0032346A">
        <w:rPr>
          <w:color w:val="000000"/>
        </w:rPr>
        <w:t>through the Performance Date.  Of those Capital Investments, t</w:t>
      </w:r>
      <w:r w:rsidRPr="00C8725B">
        <w:rPr>
          <w:color w:val="000000"/>
        </w:rPr>
        <w:t xml:space="preserve">he Tenant </w:t>
      </w:r>
      <w:r w:rsidR="00FA65BE" w:rsidRPr="00C8725B">
        <w:rPr>
          <w:color w:val="000000"/>
        </w:rPr>
        <w:t xml:space="preserve">expects </w:t>
      </w:r>
      <w:r w:rsidRPr="00C8725B">
        <w:rPr>
          <w:color w:val="000000"/>
        </w:rPr>
        <w:t xml:space="preserve">to </w:t>
      </w:r>
      <w:r w:rsidR="00FA65BE" w:rsidRPr="00C8725B">
        <w:rPr>
          <w:color w:val="000000"/>
        </w:rPr>
        <w:t xml:space="preserve">make </w:t>
      </w:r>
      <w:r w:rsidRPr="00C8725B">
        <w:rPr>
          <w:color w:val="000000"/>
        </w:rPr>
        <w:t xml:space="preserve">Capital Investments </w:t>
      </w:r>
      <w:r w:rsidR="00FA65BE" w:rsidRPr="00C8725B">
        <w:rPr>
          <w:color w:val="000000"/>
        </w:rPr>
        <w:t xml:space="preserve">specifically in </w:t>
      </w:r>
      <w:r w:rsidRPr="00C8725B">
        <w:rPr>
          <w:color w:val="000000"/>
        </w:rPr>
        <w:t xml:space="preserve">Computer Equipment at the Project </w:t>
      </w:r>
      <w:r w:rsidR="00FA65BE" w:rsidRPr="00C8725B">
        <w:rPr>
          <w:color w:val="000000"/>
        </w:rPr>
        <w:t>of at least $</w:t>
      </w:r>
      <w:r w:rsidR="00FA65BE" w:rsidRPr="00C8725B">
        <w:rPr>
          <w:color w:val="000000"/>
          <w:u w:val="single"/>
        </w:rPr>
        <w:tab/>
      </w:r>
      <w:r w:rsidR="00FA65BE" w:rsidRPr="00C8725B">
        <w:rPr>
          <w:color w:val="000000"/>
          <w:u w:val="single"/>
        </w:rPr>
        <w:tab/>
      </w:r>
      <w:r w:rsidR="00FA65BE" w:rsidRPr="00C8725B">
        <w:rPr>
          <w:color w:val="000000"/>
          <w:u w:val="single"/>
        </w:rPr>
        <w:tab/>
      </w:r>
      <w:r w:rsidR="00FA65BE" w:rsidRPr="00C8725B">
        <w:rPr>
          <w:color w:val="000000"/>
        </w:rPr>
        <w:t xml:space="preserve"> </w:t>
      </w:r>
      <w:r w:rsidRPr="00C8725B">
        <w:rPr>
          <w:color w:val="000000"/>
        </w:rPr>
        <w:t xml:space="preserve">from </w:t>
      </w:r>
      <w:r w:rsidR="003F7D91" w:rsidRPr="00C8725B">
        <w:rPr>
          <w:color w:val="000000"/>
        </w:rPr>
        <w:t>January 1, 2009</w:t>
      </w:r>
      <w:r w:rsidR="00FA65BE" w:rsidRPr="00C8725B">
        <w:rPr>
          <w:color w:val="000000"/>
        </w:rPr>
        <w:t>,</w:t>
      </w:r>
      <w:r w:rsidRPr="00C8725B">
        <w:rPr>
          <w:color w:val="000000"/>
        </w:rPr>
        <w:t xml:space="preserve"> through the Performance Date</w:t>
      </w:r>
      <w:r w:rsidR="00FA65BE" w:rsidRPr="00C8725B">
        <w:rPr>
          <w:color w:val="000000"/>
        </w:rPr>
        <w:t xml:space="preserve">.  The Tenant expects to create and Maintain at least </w:t>
      </w:r>
      <w:r w:rsidR="006F1136" w:rsidRPr="00C8725B">
        <w:rPr>
          <w:color w:val="000000"/>
          <w:u w:val="single"/>
        </w:rPr>
        <w:tab/>
      </w:r>
      <w:r w:rsidR="006F1136" w:rsidRPr="00C8725B">
        <w:rPr>
          <w:color w:val="000000"/>
        </w:rPr>
        <w:t xml:space="preserve"> </w:t>
      </w:r>
      <w:r w:rsidR="00FA65BE" w:rsidRPr="00C8725B">
        <w:rPr>
          <w:color w:val="000000"/>
        </w:rPr>
        <w:t xml:space="preserve">New Jobs at the Project from </w:t>
      </w:r>
      <w:r w:rsidR="003F5F14" w:rsidRPr="00C8725B">
        <w:rPr>
          <w:color w:val="000000"/>
        </w:rPr>
        <w:t>July</w:t>
      </w:r>
      <w:r w:rsidR="003F7D91" w:rsidRPr="00C8725B">
        <w:rPr>
          <w:color w:val="000000"/>
        </w:rPr>
        <w:t xml:space="preserve"> 1, 2009</w:t>
      </w:r>
      <w:r w:rsidR="00FA65BE" w:rsidRPr="00C8725B">
        <w:rPr>
          <w:color w:val="000000"/>
        </w:rPr>
        <w:t xml:space="preserve">, through the Performance Date.  </w:t>
      </w:r>
      <w:r w:rsidRPr="00C8725B">
        <w:rPr>
          <w:color w:val="000000"/>
        </w:rPr>
        <w:t xml:space="preserve">As of </w:t>
      </w:r>
      <w:r w:rsidR="00BE71AF" w:rsidRPr="00C8725B">
        <w:rPr>
          <w:color w:val="000000"/>
        </w:rPr>
        <w:t>July 1</w:t>
      </w:r>
      <w:r w:rsidR="00D31FCA" w:rsidRPr="00C8725B">
        <w:rPr>
          <w:color w:val="000000"/>
        </w:rPr>
        <w:t>, 20</w:t>
      </w:r>
      <w:r w:rsidR="00BE71AF" w:rsidRPr="00C8725B">
        <w:rPr>
          <w:color w:val="000000"/>
        </w:rPr>
        <w:t>09</w:t>
      </w:r>
      <w:r w:rsidRPr="00C8725B">
        <w:rPr>
          <w:color w:val="000000"/>
        </w:rPr>
        <w:t xml:space="preserve">, the Tenant had </w:t>
      </w:r>
      <w:r w:rsidRPr="00C8725B">
        <w:rPr>
          <w:color w:val="000000"/>
          <w:u w:val="single"/>
        </w:rPr>
        <w:tab/>
      </w:r>
      <w:r w:rsidRPr="00C8725B">
        <w:rPr>
          <w:color w:val="000000"/>
          <w:u w:val="single"/>
        </w:rPr>
        <w:tab/>
      </w:r>
      <w:r w:rsidRPr="00C8725B">
        <w:rPr>
          <w:color w:val="000000"/>
          <w:u w:val="single"/>
        </w:rPr>
        <w:tab/>
      </w:r>
      <w:r w:rsidRPr="00C8725B">
        <w:rPr>
          <w:color w:val="000000"/>
        </w:rPr>
        <w:t xml:space="preserve"> full-time employees at the Project and </w:t>
      </w:r>
      <w:r w:rsidRPr="00C8725B">
        <w:rPr>
          <w:color w:val="000000"/>
          <w:u w:val="single"/>
        </w:rPr>
        <w:tab/>
      </w:r>
      <w:r w:rsidRPr="00C8725B">
        <w:rPr>
          <w:color w:val="000000"/>
          <w:u w:val="single"/>
        </w:rPr>
        <w:tab/>
      </w:r>
      <w:r w:rsidRPr="00C8725B">
        <w:rPr>
          <w:color w:val="000000"/>
        </w:rPr>
        <w:t xml:space="preserve"> full-time employees at facilities in the Commonwealth other than the Project.</w:t>
      </w:r>
      <w:r w:rsidR="00FA65BE" w:rsidRPr="00C8725B">
        <w:rPr>
          <w:color w:val="000000"/>
        </w:rPr>
        <w:t xml:space="preserve">  The Tenant understands that the expectations set forth in this paragraph represent the Tenant’s best estimates as of the date of this Participation Certificate and do not represent firm performance targets that the Tenant must achieve to avail itself of the Tax Exemption.  Even if the Tenant meets or exceeds the expectations set forth in this paragraph, the Tenant may still be required to repay the Tax Benefit as set forth in Section </w:t>
      </w:r>
      <w:r w:rsidR="00093EF5" w:rsidRPr="00C8725B">
        <w:rPr>
          <w:color w:val="000000"/>
        </w:rPr>
        <w:t>7</w:t>
      </w:r>
      <w:r w:rsidR="00FA65BE" w:rsidRPr="00C8725B">
        <w:rPr>
          <w:color w:val="000000"/>
        </w:rPr>
        <w:t xml:space="preserve"> of the MOU.  </w:t>
      </w:r>
    </w:p>
    <w:p w14:paraId="2665952E" w14:textId="77777777" w:rsidR="00E40CFE" w:rsidRPr="00C8725B" w:rsidRDefault="00E40CFE" w:rsidP="00E40CFE">
      <w:pPr>
        <w:jc w:val="both"/>
        <w:rPr>
          <w:color w:val="000000"/>
        </w:rPr>
      </w:pPr>
    </w:p>
    <w:p w14:paraId="2218D763" w14:textId="77777777" w:rsidR="003A0609" w:rsidRPr="00C8725B" w:rsidRDefault="003A0609" w:rsidP="003A0609">
      <w:pPr>
        <w:ind w:firstLine="720"/>
        <w:jc w:val="both"/>
        <w:rPr>
          <w:color w:val="000000"/>
        </w:rPr>
      </w:pPr>
      <w:r w:rsidRPr="00C8725B">
        <w:rPr>
          <w:color w:val="000000"/>
        </w:rPr>
        <w:t xml:space="preserve">The Tenant will comply with all obligations of a Tenant that are set forth in the MOU as if it were an original signatory to the MOU.  </w:t>
      </w:r>
    </w:p>
    <w:p w14:paraId="2E0BA3FE" w14:textId="77777777" w:rsidR="003A0609" w:rsidRPr="00C8725B" w:rsidRDefault="003A0609" w:rsidP="003A75F5">
      <w:pPr>
        <w:ind w:firstLine="720"/>
        <w:jc w:val="both"/>
      </w:pPr>
    </w:p>
    <w:p w14:paraId="0F9F1580" w14:textId="3B121C62" w:rsidR="003A0609" w:rsidRPr="00C8725B" w:rsidRDefault="003A0609" w:rsidP="003A75F5">
      <w:pPr>
        <w:ind w:firstLine="720"/>
        <w:jc w:val="both"/>
        <w:rPr>
          <w:szCs w:val="24"/>
        </w:rPr>
      </w:pPr>
      <w:r w:rsidRPr="00C8725B">
        <w:t>The Tenant will keep complete and accurate records of its Capital Investments and its creation and Maintenance of New Jobs</w:t>
      </w:r>
      <w:r w:rsidR="0032346A">
        <w:t xml:space="preserve"> and Project Jobs</w:t>
      </w:r>
      <w:r w:rsidRPr="00C8725B">
        <w:t xml:space="preserve"> at the Project.  In addition, the Tenant will keep complete and accurate records of its purchase or lease of Computer Equipment and the Tax Benefit.    </w:t>
      </w:r>
    </w:p>
    <w:p w14:paraId="65089B40" w14:textId="77777777" w:rsidR="003A0609" w:rsidRPr="00C8725B" w:rsidRDefault="003A0609" w:rsidP="003A75F5">
      <w:pPr>
        <w:ind w:firstLine="720"/>
        <w:jc w:val="both"/>
        <w:rPr>
          <w:szCs w:val="24"/>
        </w:rPr>
      </w:pPr>
    </w:p>
    <w:p w14:paraId="1638D898" w14:textId="4EF54063" w:rsidR="003A0609" w:rsidRPr="00C8725B" w:rsidRDefault="003A0609" w:rsidP="003A0609">
      <w:pPr>
        <w:pStyle w:val="NoSpacing"/>
        <w:ind w:firstLine="720"/>
        <w:jc w:val="both"/>
      </w:pPr>
      <w:r w:rsidRPr="00C8725B">
        <w:t>The Tenant will cooperate with the Company, and, promptly upon written request of the Company, provide the Company with access to and copies of all records of the Tenant that the Company reasonably deems are necessary or appropriate for it to comply the Company’s obligations under the MOU, including, without limitation, records related to the Tenant’s Capital Investments</w:t>
      </w:r>
      <w:r w:rsidR="0028432F" w:rsidRPr="00C8725B">
        <w:t>,</w:t>
      </w:r>
      <w:r w:rsidRPr="00C8725B">
        <w:t xml:space="preserve"> the creation and Maintenance of New Jobs</w:t>
      </w:r>
      <w:r w:rsidR="0028432F" w:rsidRPr="00C8725B">
        <w:t>, an</w:t>
      </w:r>
      <w:r w:rsidR="0032346A">
        <w:t>d information required for any Post-Performance R</w:t>
      </w:r>
      <w:r w:rsidR="0028432F" w:rsidRPr="00C8725B">
        <w:t>eports</w:t>
      </w:r>
      <w:r w:rsidRPr="00C8725B">
        <w:t xml:space="preserve">.  </w:t>
      </w:r>
    </w:p>
    <w:p w14:paraId="1DD9F9BD" w14:textId="77777777" w:rsidR="003A0609" w:rsidRPr="00C8725B" w:rsidRDefault="003A0609" w:rsidP="003A75F5">
      <w:pPr>
        <w:ind w:firstLine="720"/>
        <w:jc w:val="both"/>
        <w:rPr>
          <w:szCs w:val="24"/>
        </w:rPr>
      </w:pPr>
    </w:p>
    <w:p w14:paraId="4E4E9C2E" w14:textId="77777777" w:rsidR="003A75F5" w:rsidRPr="00C8725B" w:rsidRDefault="003A75F5" w:rsidP="003A75F5">
      <w:pPr>
        <w:ind w:firstLine="720"/>
        <w:jc w:val="both"/>
        <w:rPr>
          <w:szCs w:val="24"/>
        </w:rPr>
      </w:pPr>
      <w:r w:rsidRPr="00C8725B">
        <w:rPr>
          <w:szCs w:val="24"/>
        </w:rPr>
        <w:t xml:space="preserve">The Tenant acknowledges that VEDP and TAX will verify all evidence provided by the Company </w:t>
      </w:r>
      <w:r w:rsidR="003A0609" w:rsidRPr="00C8725B">
        <w:rPr>
          <w:szCs w:val="24"/>
        </w:rPr>
        <w:t xml:space="preserve">in </w:t>
      </w:r>
      <w:r w:rsidRPr="00C8725B">
        <w:rPr>
          <w:szCs w:val="24"/>
        </w:rPr>
        <w:t xml:space="preserve">support of the Group’s progress and achievement of the Performance Targets set forth in Section 2 of the MOU.  </w:t>
      </w:r>
    </w:p>
    <w:p w14:paraId="38CA665B" w14:textId="77777777" w:rsidR="003A75F5" w:rsidRPr="00C8725B" w:rsidRDefault="003A75F5" w:rsidP="003A75F5">
      <w:pPr>
        <w:ind w:firstLine="720"/>
        <w:jc w:val="both"/>
        <w:rPr>
          <w:szCs w:val="24"/>
        </w:rPr>
      </w:pPr>
    </w:p>
    <w:p w14:paraId="47C57C23" w14:textId="1162DAFE" w:rsidR="003A75F5" w:rsidRPr="00C8725B" w:rsidRDefault="003A75F5" w:rsidP="003A75F5">
      <w:pPr>
        <w:ind w:firstLine="720"/>
        <w:jc w:val="both"/>
        <w:rPr>
          <w:szCs w:val="24"/>
        </w:rPr>
      </w:pPr>
      <w:r w:rsidRPr="00C8725B">
        <w:rPr>
          <w:szCs w:val="24"/>
        </w:rPr>
        <w:t xml:space="preserve">The Tenant authorizes the release of its real estate tax, business personal property tax and other tax information by the Locality, including the Locality’s Commissioner of the Revenue and Treasurer, to the VEDP, as set forth in Section </w:t>
      </w:r>
      <w:r w:rsidR="00093EF5" w:rsidRPr="00C8725B">
        <w:rPr>
          <w:szCs w:val="24"/>
        </w:rPr>
        <w:t>5</w:t>
      </w:r>
      <w:r w:rsidRPr="00C8725B">
        <w:rPr>
          <w:szCs w:val="24"/>
        </w:rPr>
        <w:t xml:space="preserve"> of the MOU.  The Tenant agrees to promptly provide any additional documentation</w:t>
      </w:r>
      <w:r w:rsidR="0032346A">
        <w:rPr>
          <w:szCs w:val="24"/>
        </w:rPr>
        <w:t>, audits</w:t>
      </w:r>
      <w:r w:rsidRPr="00C8725B">
        <w:rPr>
          <w:szCs w:val="24"/>
        </w:rPr>
        <w:t xml:space="preserve"> or consents that the Locality may request.  In accordance with Section 58.1-3122.3 of the Virginia Code, VEDP is entitled to receive such tax information</w:t>
      </w:r>
      <w:r w:rsidR="00BE71AF" w:rsidRPr="00C8725B">
        <w:rPr>
          <w:szCs w:val="24"/>
        </w:rPr>
        <w:t>.</w:t>
      </w:r>
    </w:p>
    <w:p w14:paraId="7E3824B3" w14:textId="77777777" w:rsidR="003A75F5" w:rsidRPr="00C8725B" w:rsidRDefault="003A75F5" w:rsidP="003A75F5">
      <w:pPr>
        <w:ind w:firstLine="720"/>
        <w:jc w:val="both"/>
        <w:rPr>
          <w:szCs w:val="24"/>
        </w:rPr>
      </w:pPr>
    </w:p>
    <w:p w14:paraId="4AE4ED00" w14:textId="77777777" w:rsidR="003A75F5" w:rsidRPr="00C8725B" w:rsidRDefault="003A75F5" w:rsidP="003A75F5">
      <w:pPr>
        <w:ind w:firstLine="720"/>
        <w:jc w:val="both"/>
        <w:rPr>
          <w:szCs w:val="24"/>
        </w:rPr>
      </w:pPr>
      <w:r w:rsidRPr="00C8725B">
        <w:rPr>
          <w:szCs w:val="24"/>
        </w:rPr>
        <w:t xml:space="preserve">As set forth in Section </w:t>
      </w:r>
      <w:r w:rsidR="00093EF5" w:rsidRPr="00C8725B">
        <w:rPr>
          <w:szCs w:val="24"/>
        </w:rPr>
        <w:t>5</w:t>
      </w:r>
      <w:r w:rsidRPr="00C8725B">
        <w:rPr>
          <w:szCs w:val="24"/>
        </w:rPr>
        <w:t xml:space="preserve"> of the MOU,</w:t>
      </w:r>
      <w:r w:rsidR="003A0609" w:rsidRPr="00C8725B">
        <w:rPr>
          <w:szCs w:val="24"/>
        </w:rPr>
        <w:t xml:space="preserve"> </w:t>
      </w:r>
      <w:r w:rsidRPr="00C8725B">
        <w:rPr>
          <w:szCs w:val="24"/>
        </w:rPr>
        <w:t xml:space="preserve">the Tenant will provide to VEDP copies of its quarterly filings with the Virginia Employment Commission covering from </w:t>
      </w:r>
      <w:r w:rsidR="00BE71AF" w:rsidRPr="00C8725B">
        <w:rPr>
          <w:szCs w:val="24"/>
        </w:rPr>
        <w:t>July 1</w:t>
      </w:r>
      <w:r w:rsidR="00D31FCA" w:rsidRPr="00C8725B">
        <w:rPr>
          <w:szCs w:val="24"/>
        </w:rPr>
        <w:t>, 20</w:t>
      </w:r>
      <w:r w:rsidR="00BE71AF" w:rsidRPr="00C8725B">
        <w:rPr>
          <w:szCs w:val="24"/>
        </w:rPr>
        <w:t>09</w:t>
      </w:r>
      <w:r w:rsidRPr="00C8725B">
        <w:rPr>
          <w:szCs w:val="24"/>
        </w:rPr>
        <w:t>, through the Performance Date, as applicable, if requested by VEDP.  In accordance with Section 60.2-114 of the Virginia Code, VEDP is entitled to receive the Tenant’s employment level and wage information from th</w:t>
      </w:r>
      <w:r w:rsidR="003A0609" w:rsidRPr="00C8725B">
        <w:rPr>
          <w:szCs w:val="24"/>
        </w:rPr>
        <w:t>e Virginia Employment Commission</w:t>
      </w:r>
    </w:p>
    <w:p w14:paraId="4B64EA26" w14:textId="77777777" w:rsidR="003A75F5" w:rsidRPr="00C8725B" w:rsidRDefault="003A75F5" w:rsidP="003A75F5">
      <w:pPr>
        <w:ind w:firstLine="720"/>
        <w:jc w:val="both"/>
        <w:rPr>
          <w:szCs w:val="24"/>
        </w:rPr>
      </w:pPr>
    </w:p>
    <w:p w14:paraId="797782C7" w14:textId="77777777" w:rsidR="003A0609" w:rsidRPr="00C8725B" w:rsidRDefault="003A0609" w:rsidP="003A0609">
      <w:pPr>
        <w:ind w:firstLine="720"/>
        <w:jc w:val="both"/>
      </w:pPr>
      <w:r w:rsidRPr="00C8725B">
        <w:t xml:space="preserve">If the Tenant receives a notification that the conditions described in Section </w:t>
      </w:r>
      <w:r w:rsidR="00093EF5" w:rsidRPr="00C8725B">
        <w:t xml:space="preserve">5, Section 6, or Section 7 </w:t>
      </w:r>
      <w:r w:rsidRPr="00C8725B">
        <w:t>exist, the Tenant will immediately cease using the Tax Exemption.</w:t>
      </w:r>
    </w:p>
    <w:p w14:paraId="78E0F75D" w14:textId="77777777" w:rsidR="003A75F5" w:rsidRPr="00C8725B" w:rsidRDefault="003A75F5" w:rsidP="003A75F5">
      <w:pPr>
        <w:ind w:firstLine="720"/>
        <w:jc w:val="both"/>
        <w:rPr>
          <w:szCs w:val="24"/>
        </w:rPr>
      </w:pPr>
    </w:p>
    <w:p w14:paraId="697E9A5A" w14:textId="77777777" w:rsidR="00E40CFE" w:rsidRPr="00C8725B" w:rsidRDefault="00E40CFE" w:rsidP="00E40CFE">
      <w:pPr>
        <w:ind w:firstLine="720"/>
        <w:jc w:val="both"/>
        <w:rPr>
          <w:szCs w:val="24"/>
        </w:rPr>
      </w:pPr>
      <w:r w:rsidRPr="00C8725B">
        <w:rPr>
          <w:color w:val="000000"/>
        </w:rPr>
        <w:t>The Tenant acknowledges and agrees that if a repayment of the Tax Benefit become</w:t>
      </w:r>
      <w:r w:rsidR="00FA65BE" w:rsidRPr="00C8725B">
        <w:rPr>
          <w:color w:val="000000"/>
        </w:rPr>
        <w:t>s</w:t>
      </w:r>
      <w:r w:rsidRPr="00C8725B">
        <w:rPr>
          <w:color w:val="000000"/>
        </w:rPr>
        <w:t xml:space="preserve"> necessary, as described in Section </w:t>
      </w:r>
      <w:r w:rsidR="00093EF5" w:rsidRPr="00C8725B">
        <w:rPr>
          <w:color w:val="000000"/>
        </w:rPr>
        <w:t>7</w:t>
      </w:r>
      <w:r w:rsidRPr="00C8725B">
        <w:rPr>
          <w:color w:val="000000"/>
        </w:rPr>
        <w:t xml:space="preserve"> of the MOU, the </w:t>
      </w:r>
      <w:r w:rsidRPr="00C8725B">
        <w:rPr>
          <w:color w:val="000000"/>
          <w:szCs w:val="24"/>
        </w:rPr>
        <w:t xml:space="preserve">Tenant </w:t>
      </w:r>
      <w:r w:rsidR="00FA65BE" w:rsidRPr="00C8725B">
        <w:rPr>
          <w:color w:val="000000"/>
          <w:szCs w:val="24"/>
        </w:rPr>
        <w:t xml:space="preserve">will </w:t>
      </w:r>
      <w:r w:rsidRPr="00C8725B">
        <w:rPr>
          <w:color w:val="000000"/>
          <w:szCs w:val="24"/>
        </w:rPr>
        <w:t xml:space="preserve">repay to the Commonwealth the Tax Benefit </w:t>
      </w:r>
      <w:r w:rsidRPr="00C8725B">
        <w:rPr>
          <w:szCs w:val="24"/>
        </w:rPr>
        <w:t>that the Tenant has received</w:t>
      </w:r>
      <w:r w:rsidR="00FA65BE" w:rsidRPr="00C8725B">
        <w:rPr>
          <w:szCs w:val="24"/>
        </w:rPr>
        <w:t>,</w:t>
      </w:r>
      <w:r w:rsidRPr="00C8725B">
        <w:rPr>
          <w:szCs w:val="24"/>
        </w:rPr>
        <w:t xml:space="preserve"> plus any applicable interest.  </w:t>
      </w:r>
    </w:p>
    <w:p w14:paraId="38F45A5E" w14:textId="77777777" w:rsidR="003A0609" w:rsidRPr="00C8725B" w:rsidRDefault="003A0609" w:rsidP="00E40CFE">
      <w:pPr>
        <w:ind w:firstLine="720"/>
        <w:jc w:val="both"/>
      </w:pPr>
    </w:p>
    <w:p w14:paraId="113BA2AA" w14:textId="77777777" w:rsidR="00E40CFE" w:rsidRPr="00C8725B" w:rsidRDefault="00E40CFE" w:rsidP="00E40CFE">
      <w:pPr>
        <w:ind w:firstLine="720"/>
        <w:jc w:val="both"/>
      </w:pPr>
      <w:r w:rsidRPr="00C8725B">
        <w:t>Notifications may be sent to the Tenant, as follows:</w:t>
      </w:r>
    </w:p>
    <w:p w14:paraId="37DC176B" w14:textId="77777777" w:rsidR="00E40CFE" w:rsidRPr="00C8725B" w:rsidRDefault="00E40CFE" w:rsidP="00E40CFE">
      <w:pPr>
        <w:ind w:firstLine="720"/>
        <w:jc w:val="both"/>
      </w:pPr>
    </w:p>
    <w:p w14:paraId="117B3E8A" w14:textId="77777777" w:rsidR="00E40CFE" w:rsidRPr="00C8725B" w:rsidRDefault="00E40CFE" w:rsidP="00E40CFE">
      <w:pPr>
        <w:keepNext/>
        <w:suppressAutoHyphens/>
        <w:ind w:firstLine="720"/>
        <w:jc w:val="both"/>
        <w:rPr>
          <w:u w:val="single"/>
        </w:rPr>
      </w:pPr>
      <w:r w:rsidRPr="00C8725B">
        <w:rPr>
          <w:u w:val="single"/>
        </w:rPr>
        <w:tab/>
      </w:r>
      <w:r w:rsidRPr="00C8725B">
        <w:rPr>
          <w:u w:val="single"/>
        </w:rPr>
        <w:tab/>
      </w:r>
      <w:r w:rsidRPr="00C8725B">
        <w:rPr>
          <w:u w:val="single"/>
        </w:rPr>
        <w:tab/>
      </w:r>
      <w:r w:rsidRPr="00C8725B">
        <w:rPr>
          <w:u w:val="single"/>
        </w:rPr>
        <w:tab/>
      </w:r>
      <w:r w:rsidRPr="00C8725B">
        <w:rPr>
          <w:u w:val="single"/>
        </w:rPr>
        <w:tab/>
      </w:r>
    </w:p>
    <w:p w14:paraId="401ADF5E" w14:textId="77777777" w:rsidR="00E40CFE" w:rsidRPr="00C8725B" w:rsidRDefault="00E40CFE" w:rsidP="00E40CFE">
      <w:pPr>
        <w:keepNext/>
        <w:suppressAutoHyphens/>
        <w:ind w:firstLine="720"/>
        <w:jc w:val="both"/>
      </w:pPr>
      <w:r w:rsidRPr="00C8725B">
        <w:rPr>
          <w:u w:val="single"/>
        </w:rPr>
        <w:tab/>
      </w:r>
      <w:r w:rsidRPr="00C8725B">
        <w:rPr>
          <w:u w:val="single"/>
        </w:rPr>
        <w:tab/>
      </w:r>
      <w:r w:rsidRPr="00C8725B">
        <w:rPr>
          <w:u w:val="single"/>
        </w:rPr>
        <w:tab/>
      </w:r>
      <w:r w:rsidRPr="00C8725B">
        <w:rPr>
          <w:u w:val="single"/>
        </w:rPr>
        <w:tab/>
      </w:r>
      <w:r w:rsidRPr="00C8725B">
        <w:rPr>
          <w:u w:val="single"/>
        </w:rPr>
        <w:tab/>
      </w:r>
    </w:p>
    <w:p w14:paraId="61F7EB91" w14:textId="77777777" w:rsidR="00E40CFE" w:rsidRPr="00C8725B" w:rsidRDefault="00E40CFE" w:rsidP="00E40CFE">
      <w:pPr>
        <w:keepNext/>
        <w:suppressAutoHyphens/>
        <w:ind w:firstLine="720"/>
        <w:jc w:val="both"/>
      </w:pPr>
      <w:r w:rsidRPr="00C8725B">
        <w:rPr>
          <w:u w:val="single"/>
        </w:rPr>
        <w:tab/>
      </w:r>
      <w:r w:rsidRPr="00C8725B">
        <w:rPr>
          <w:u w:val="single"/>
        </w:rPr>
        <w:tab/>
      </w:r>
      <w:r w:rsidRPr="00C8725B">
        <w:rPr>
          <w:u w:val="single"/>
        </w:rPr>
        <w:tab/>
      </w:r>
      <w:r w:rsidRPr="00C8725B">
        <w:rPr>
          <w:u w:val="single"/>
        </w:rPr>
        <w:tab/>
      </w:r>
      <w:r w:rsidRPr="00C8725B">
        <w:rPr>
          <w:u w:val="single"/>
        </w:rPr>
        <w:tab/>
      </w:r>
    </w:p>
    <w:p w14:paraId="7F151262" w14:textId="6AB80C25" w:rsidR="00E40CFE" w:rsidRDefault="00E40CFE" w:rsidP="00E40CFE">
      <w:pPr>
        <w:keepNext/>
        <w:suppressAutoHyphens/>
        <w:ind w:firstLine="720"/>
        <w:jc w:val="both"/>
        <w:rPr>
          <w:u w:val="single"/>
        </w:rPr>
      </w:pPr>
      <w:r w:rsidRPr="00C8725B">
        <w:t xml:space="preserve">Attention: </w:t>
      </w:r>
      <w:r w:rsidRPr="00C8725B">
        <w:rPr>
          <w:u w:val="single"/>
        </w:rPr>
        <w:tab/>
      </w:r>
      <w:r w:rsidRPr="00C8725B">
        <w:rPr>
          <w:u w:val="single"/>
        </w:rPr>
        <w:tab/>
      </w:r>
      <w:r w:rsidRPr="00C8725B">
        <w:rPr>
          <w:u w:val="single"/>
        </w:rPr>
        <w:tab/>
      </w:r>
      <w:r w:rsidRPr="00C8725B">
        <w:rPr>
          <w:u w:val="single"/>
        </w:rPr>
        <w:tab/>
      </w:r>
    </w:p>
    <w:p w14:paraId="31B6D450" w14:textId="1330F86F" w:rsidR="0032346A" w:rsidRPr="00C8725B" w:rsidRDefault="0032346A" w:rsidP="00E40CFE">
      <w:pPr>
        <w:keepNext/>
        <w:suppressAutoHyphens/>
        <w:ind w:firstLine="720"/>
        <w:jc w:val="both"/>
        <w:rPr>
          <w:u w:val="single"/>
        </w:rPr>
      </w:pPr>
      <w:r>
        <w:t>Email: ________________________</w:t>
      </w:r>
    </w:p>
    <w:p w14:paraId="666F2B57" w14:textId="77777777" w:rsidR="00E40CFE" w:rsidRPr="00C8725B" w:rsidRDefault="00E40CFE" w:rsidP="00E40CFE">
      <w:pPr>
        <w:jc w:val="both"/>
      </w:pPr>
    </w:p>
    <w:p w14:paraId="51DE9E9E" w14:textId="77777777" w:rsidR="00E40CFE" w:rsidRPr="00C8725B" w:rsidRDefault="00E40CFE" w:rsidP="00E40CFE">
      <w:pPr>
        <w:jc w:val="both"/>
      </w:pPr>
      <w:r w:rsidRPr="00C8725B">
        <w:tab/>
        <w:t xml:space="preserve">The Tenant acknowledges and agrees that VEDP and TAX may rely upon the representations and certifications made by the Tenant in this Participation Certificate and may enforce the repayment obligation of the Tenant, as described above.  </w:t>
      </w:r>
    </w:p>
    <w:p w14:paraId="6477F075" w14:textId="77777777" w:rsidR="00E40CFE" w:rsidRPr="00C8725B" w:rsidRDefault="00E40CFE" w:rsidP="00E40CFE">
      <w:pPr>
        <w:jc w:val="both"/>
      </w:pPr>
    </w:p>
    <w:p w14:paraId="6850A945" w14:textId="77777777" w:rsidR="00D31FCA" w:rsidRPr="00C8725B" w:rsidRDefault="00D31FCA" w:rsidP="00D31FCA">
      <w:pPr>
        <w:tabs>
          <w:tab w:val="left" w:pos="-720"/>
        </w:tabs>
        <w:suppressAutoHyphens/>
        <w:jc w:val="center"/>
      </w:pPr>
      <w:r w:rsidRPr="00C8725B">
        <w:t xml:space="preserve">[THE REMAINDER OF THIS PAGE INTENTIONALLY LEFT </w:t>
      </w:r>
      <w:proofErr w:type="gramStart"/>
      <w:r w:rsidRPr="00C8725B">
        <w:t>BLANK;</w:t>
      </w:r>
      <w:proofErr w:type="gramEnd"/>
    </w:p>
    <w:p w14:paraId="70F4FE82" w14:textId="1FE11311" w:rsidR="00E40CFE" w:rsidRPr="0032346A" w:rsidRDefault="00D31FCA" w:rsidP="0032346A">
      <w:pPr>
        <w:tabs>
          <w:tab w:val="left" w:pos="-720"/>
        </w:tabs>
        <w:suppressAutoHyphens/>
        <w:jc w:val="center"/>
      </w:pPr>
      <w:r w:rsidRPr="00C8725B">
        <w:t>SIGNATURES APPEAR ON FOLLOWING PAGE]</w:t>
      </w:r>
      <w:r w:rsidR="00E40CFE" w:rsidRPr="00C8725B">
        <w:rPr>
          <w:b/>
        </w:rPr>
        <w:br w:type="page"/>
      </w:r>
    </w:p>
    <w:p w14:paraId="01D4B572" w14:textId="77777777" w:rsidR="00E40CFE" w:rsidRPr="00C8725B" w:rsidRDefault="00E40CFE" w:rsidP="00E40CFE">
      <w:pPr>
        <w:suppressAutoHyphens/>
        <w:ind w:firstLine="720"/>
        <w:jc w:val="both"/>
      </w:pPr>
      <w:r w:rsidRPr="00C8725B">
        <w:rPr>
          <w:b/>
        </w:rPr>
        <w:lastRenderedPageBreak/>
        <w:t>IN WITNESS WHEREOF</w:t>
      </w:r>
      <w:r w:rsidRPr="00C8725B">
        <w:t xml:space="preserve">, the Company and the Tenant have executed this Participation Certificate and Agreement as of this _____ day of _______, 20__.  </w:t>
      </w:r>
    </w:p>
    <w:p w14:paraId="58417F66" w14:textId="77777777" w:rsidR="00E40CFE" w:rsidRPr="00C8725B" w:rsidRDefault="00E40CFE" w:rsidP="00E40CFE">
      <w:pPr>
        <w:jc w:val="both"/>
      </w:pPr>
    </w:p>
    <w:p w14:paraId="63C1539B" w14:textId="77777777" w:rsidR="00E40CFE" w:rsidRPr="00C8725B" w:rsidRDefault="00E40CFE" w:rsidP="00E40CFE">
      <w:pPr>
        <w:jc w:val="both"/>
      </w:pPr>
    </w:p>
    <w:p w14:paraId="0AB15334" w14:textId="77777777" w:rsidR="002557F2" w:rsidRPr="00C8725B" w:rsidRDefault="002557F2" w:rsidP="002557F2">
      <w:pPr>
        <w:ind w:left="4320"/>
        <w:jc w:val="both"/>
        <w:rPr>
          <w:b/>
        </w:rPr>
      </w:pPr>
      <w:r w:rsidRPr="00C8725B">
        <w:rPr>
          <w:b/>
        </w:rPr>
        <w:t>[Legal Name of Landlord]</w:t>
      </w:r>
    </w:p>
    <w:p w14:paraId="4FD1A8F6" w14:textId="77777777" w:rsidR="002557F2" w:rsidRPr="00C8725B" w:rsidRDefault="002557F2" w:rsidP="002557F2">
      <w:pPr>
        <w:ind w:left="4320"/>
        <w:jc w:val="both"/>
      </w:pPr>
    </w:p>
    <w:p w14:paraId="394BD29D" w14:textId="77777777" w:rsidR="002557F2" w:rsidRPr="00C8725B" w:rsidRDefault="002557F2" w:rsidP="002557F2">
      <w:pPr>
        <w:ind w:left="4320"/>
        <w:jc w:val="both"/>
      </w:pPr>
    </w:p>
    <w:p w14:paraId="2CDBA46F" w14:textId="77777777" w:rsidR="002557F2" w:rsidRPr="00C8725B" w:rsidRDefault="002557F2" w:rsidP="002557F2">
      <w:pPr>
        <w:ind w:left="4320"/>
        <w:jc w:val="both"/>
      </w:pPr>
      <w:r w:rsidRPr="00C8725B">
        <w:t xml:space="preserve">By: </w:t>
      </w:r>
      <w:r w:rsidRPr="00C8725B">
        <w:rPr>
          <w:u w:val="single"/>
        </w:rPr>
        <w:t>________________________________</w:t>
      </w:r>
    </w:p>
    <w:p w14:paraId="013FF02C" w14:textId="77777777" w:rsidR="002557F2" w:rsidRPr="00C8725B" w:rsidRDefault="002557F2" w:rsidP="002557F2">
      <w:pPr>
        <w:suppressAutoHyphens/>
        <w:ind w:right="720"/>
        <w:rPr>
          <w:sz w:val="22"/>
          <w:szCs w:val="22"/>
          <w:u w:val="single"/>
        </w:rPr>
      </w:pPr>
      <w:r w:rsidRPr="00C8725B">
        <w:rPr>
          <w:sz w:val="22"/>
          <w:szCs w:val="22"/>
        </w:rPr>
        <w:tab/>
      </w:r>
      <w:r w:rsidRPr="00C8725B">
        <w:rPr>
          <w:sz w:val="22"/>
          <w:szCs w:val="22"/>
        </w:rPr>
        <w:tab/>
      </w:r>
      <w:r w:rsidRPr="00C8725B">
        <w:rPr>
          <w:sz w:val="22"/>
          <w:szCs w:val="22"/>
        </w:rPr>
        <w:tab/>
      </w:r>
      <w:r w:rsidRPr="00C8725B">
        <w:rPr>
          <w:sz w:val="22"/>
          <w:szCs w:val="22"/>
        </w:rPr>
        <w:tab/>
      </w:r>
      <w:r w:rsidRPr="00C8725B">
        <w:rPr>
          <w:sz w:val="22"/>
          <w:szCs w:val="22"/>
        </w:rPr>
        <w:tab/>
      </w:r>
      <w:r w:rsidRPr="00C8725B">
        <w:rPr>
          <w:sz w:val="22"/>
          <w:szCs w:val="22"/>
        </w:rPr>
        <w:tab/>
        <w:t xml:space="preserve">   </w:t>
      </w:r>
      <w:r w:rsidRPr="00C8725B">
        <w:rPr>
          <w:sz w:val="22"/>
          <w:szCs w:val="22"/>
        </w:rPr>
        <w:tab/>
        <w:t xml:space="preserve">Name:  </w:t>
      </w:r>
      <w:r w:rsidRPr="00C8725B">
        <w:rPr>
          <w:sz w:val="22"/>
          <w:szCs w:val="22"/>
          <w:u w:val="single"/>
        </w:rPr>
        <w:tab/>
      </w:r>
      <w:r w:rsidRPr="00C8725B">
        <w:rPr>
          <w:sz w:val="22"/>
          <w:szCs w:val="22"/>
          <w:u w:val="single"/>
        </w:rPr>
        <w:tab/>
      </w:r>
      <w:r w:rsidRPr="00C8725B">
        <w:rPr>
          <w:sz w:val="22"/>
          <w:szCs w:val="22"/>
          <w:u w:val="single"/>
        </w:rPr>
        <w:tab/>
      </w:r>
      <w:r w:rsidRPr="00C8725B">
        <w:rPr>
          <w:sz w:val="22"/>
          <w:szCs w:val="22"/>
          <w:u w:val="single"/>
        </w:rPr>
        <w:tab/>
      </w:r>
      <w:r w:rsidRPr="00C8725B">
        <w:rPr>
          <w:sz w:val="22"/>
          <w:szCs w:val="22"/>
          <w:u w:val="single"/>
        </w:rPr>
        <w:tab/>
      </w:r>
    </w:p>
    <w:p w14:paraId="0CED8428" w14:textId="77777777" w:rsidR="002557F2" w:rsidRPr="00C8725B" w:rsidRDefault="002557F2" w:rsidP="002557F2">
      <w:pPr>
        <w:suppressAutoHyphens/>
        <w:ind w:right="720" w:firstLine="720"/>
      </w:pPr>
      <w:r w:rsidRPr="00C8725B">
        <w:tab/>
      </w:r>
      <w:r w:rsidRPr="00C8725B">
        <w:tab/>
      </w:r>
      <w:r w:rsidRPr="00C8725B">
        <w:tab/>
      </w:r>
      <w:r w:rsidRPr="00C8725B">
        <w:tab/>
      </w:r>
      <w:r w:rsidRPr="00C8725B">
        <w:tab/>
        <w:t xml:space="preserve">   </w:t>
      </w:r>
      <w:r w:rsidRPr="00C8725B">
        <w:tab/>
        <w:t xml:space="preserve">Title:   </w:t>
      </w:r>
      <w:r w:rsidRPr="00C8725B">
        <w:rPr>
          <w:u w:val="single"/>
        </w:rPr>
        <w:tab/>
      </w:r>
      <w:r w:rsidRPr="00C8725B">
        <w:rPr>
          <w:u w:val="single"/>
        </w:rPr>
        <w:tab/>
      </w:r>
      <w:r w:rsidRPr="00C8725B">
        <w:rPr>
          <w:u w:val="single"/>
        </w:rPr>
        <w:tab/>
      </w:r>
      <w:r w:rsidRPr="00C8725B">
        <w:rPr>
          <w:u w:val="single"/>
        </w:rPr>
        <w:tab/>
      </w:r>
      <w:r w:rsidRPr="00C8725B">
        <w:rPr>
          <w:u w:val="single"/>
        </w:rPr>
        <w:tab/>
      </w:r>
    </w:p>
    <w:p w14:paraId="0EF3A08B" w14:textId="77777777" w:rsidR="00A42B73" w:rsidRPr="00C8725B" w:rsidRDefault="00A42B73" w:rsidP="00A42B73">
      <w:pPr>
        <w:suppressAutoHyphens/>
        <w:ind w:right="720" w:firstLine="720"/>
      </w:pPr>
    </w:p>
    <w:p w14:paraId="3362A157" w14:textId="77777777" w:rsidR="00E40CFE" w:rsidRPr="00C8725B" w:rsidRDefault="00E40CFE" w:rsidP="00E40CFE">
      <w:pPr>
        <w:jc w:val="both"/>
        <w:rPr>
          <w:color w:val="000000"/>
        </w:rPr>
      </w:pPr>
      <w:r w:rsidRPr="00C8725B">
        <w:t xml:space="preserve">  </w:t>
      </w:r>
    </w:p>
    <w:p w14:paraId="69D46892" w14:textId="77777777" w:rsidR="00E40CFE" w:rsidRPr="00C8725B" w:rsidRDefault="00E40CFE" w:rsidP="00E40CFE">
      <w:pPr>
        <w:jc w:val="both"/>
        <w:rPr>
          <w:color w:val="000000"/>
        </w:rPr>
      </w:pPr>
    </w:p>
    <w:p w14:paraId="14BCA90F" w14:textId="77777777" w:rsidR="00D31FCA" w:rsidRPr="00C8725B" w:rsidRDefault="00D31FCA" w:rsidP="00D31FCA">
      <w:pPr>
        <w:ind w:left="4320"/>
        <w:jc w:val="both"/>
        <w:rPr>
          <w:b/>
        </w:rPr>
      </w:pPr>
      <w:r w:rsidRPr="00C8725B">
        <w:rPr>
          <w:b/>
        </w:rPr>
        <w:t>[Legal Name of Tenant]</w:t>
      </w:r>
    </w:p>
    <w:p w14:paraId="24AE518F" w14:textId="77777777" w:rsidR="00D31FCA" w:rsidRPr="00C8725B" w:rsidRDefault="00D31FCA" w:rsidP="00071382">
      <w:pPr>
        <w:ind w:left="4320"/>
        <w:jc w:val="both"/>
      </w:pPr>
    </w:p>
    <w:p w14:paraId="4E7B9BC3" w14:textId="77777777" w:rsidR="00071382" w:rsidRPr="00C8725B" w:rsidRDefault="00071382" w:rsidP="00071382">
      <w:pPr>
        <w:ind w:left="4320"/>
        <w:jc w:val="both"/>
      </w:pPr>
    </w:p>
    <w:p w14:paraId="7713663F" w14:textId="77777777" w:rsidR="00071382" w:rsidRPr="00C8725B" w:rsidRDefault="00071382" w:rsidP="00071382">
      <w:pPr>
        <w:ind w:left="4320"/>
        <w:jc w:val="both"/>
      </w:pPr>
      <w:r w:rsidRPr="00C8725B">
        <w:t>By: ________________________________</w:t>
      </w:r>
    </w:p>
    <w:p w14:paraId="3E4679FF" w14:textId="77777777" w:rsidR="00071382" w:rsidRPr="00C8725B" w:rsidRDefault="00071382" w:rsidP="00071382">
      <w:pPr>
        <w:suppressAutoHyphens/>
        <w:ind w:right="720"/>
        <w:rPr>
          <w:sz w:val="22"/>
          <w:szCs w:val="22"/>
          <w:u w:val="single"/>
        </w:rPr>
      </w:pPr>
      <w:r w:rsidRPr="00C8725B">
        <w:rPr>
          <w:sz w:val="22"/>
          <w:szCs w:val="22"/>
        </w:rPr>
        <w:tab/>
      </w:r>
      <w:r w:rsidRPr="00C8725B">
        <w:rPr>
          <w:sz w:val="22"/>
          <w:szCs w:val="22"/>
        </w:rPr>
        <w:tab/>
      </w:r>
      <w:r w:rsidRPr="00C8725B">
        <w:rPr>
          <w:sz w:val="22"/>
          <w:szCs w:val="22"/>
        </w:rPr>
        <w:tab/>
      </w:r>
      <w:r w:rsidRPr="00C8725B">
        <w:rPr>
          <w:sz w:val="22"/>
          <w:szCs w:val="22"/>
        </w:rPr>
        <w:tab/>
      </w:r>
      <w:r w:rsidRPr="00C8725B">
        <w:rPr>
          <w:sz w:val="22"/>
          <w:szCs w:val="22"/>
        </w:rPr>
        <w:tab/>
      </w:r>
      <w:r w:rsidRPr="00C8725B">
        <w:rPr>
          <w:sz w:val="22"/>
          <w:szCs w:val="22"/>
        </w:rPr>
        <w:tab/>
        <w:t xml:space="preserve">   </w:t>
      </w:r>
      <w:r w:rsidRPr="00C8725B">
        <w:rPr>
          <w:sz w:val="22"/>
          <w:szCs w:val="22"/>
        </w:rPr>
        <w:tab/>
        <w:t xml:space="preserve">Name:  </w:t>
      </w:r>
      <w:r w:rsidRPr="00C8725B">
        <w:rPr>
          <w:sz w:val="22"/>
          <w:szCs w:val="22"/>
          <w:u w:val="single"/>
        </w:rPr>
        <w:tab/>
      </w:r>
      <w:r w:rsidRPr="00C8725B">
        <w:rPr>
          <w:sz w:val="22"/>
          <w:szCs w:val="22"/>
          <w:u w:val="single"/>
        </w:rPr>
        <w:tab/>
      </w:r>
      <w:r w:rsidRPr="00C8725B">
        <w:rPr>
          <w:sz w:val="22"/>
          <w:szCs w:val="22"/>
          <w:u w:val="single"/>
        </w:rPr>
        <w:tab/>
      </w:r>
      <w:r w:rsidRPr="00C8725B">
        <w:rPr>
          <w:sz w:val="22"/>
          <w:szCs w:val="22"/>
          <w:u w:val="single"/>
        </w:rPr>
        <w:tab/>
      </w:r>
      <w:r w:rsidRPr="00C8725B">
        <w:rPr>
          <w:sz w:val="22"/>
          <w:szCs w:val="22"/>
          <w:u w:val="single"/>
        </w:rPr>
        <w:tab/>
      </w:r>
    </w:p>
    <w:p w14:paraId="30C2EFE6" w14:textId="77777777" w:rsidR="00071382" w:rsidRPr="00C8725B" w:rsidRDefault="00071382" w:rsidP="00071382">
      <w:pPr>
        <w:suppressAutoHyphens/>
        <w:ind w:right="720" w:firstLine="720"/>
      </w:pPr>
      <w:r w:rsidRPr="00C8725B">
        <w:tab/>
      </w:r>
      <w:r w:rsidRPr="00C8725B">
        <w:tab/>
      </w:r>
      <w:r w:rsidRPr="00C8725B">
        <w:tab/>
      </w:r>
      <w:r w:rsidRPr="00C8725B">
        <w:tab/>
      </w:r>
      <w:r w:rsidRPr="00C8725B">
        <w:tab/>
        <w:t xml:space="preserve">   </w:t>
      </w:r>
      <w:r w:rsidRPr="00C8725B">
        <w:tab/>
        <w:t xml:space="preserve">Title:   </w:t>
      </w:r>
      <w:r w:rsidRPr="00C8725B">
        <w:rPr>
          <w:u w:val="single"/>
        </w:rPr>
        <w:tab/>
      </w:r>
      <w:r w:rsidRPr="00C8725B">
        <w:rPr>
          <w:u w:val="single"/>
        </w:rPr>
        <w:tab/>
      </w:r>
      <w:r w:rsidRPr="00C8725B">
        <w:rPr>
          <w:u w:val="single"/>
        </w:rPr>
        <w:tab/>
      </w:r>
      <w:r w:rsidRPr="00C8725B">
        <w:rPr>
          <w:u w:val="single"/>
        </w:rPr>
        <w:tab/>
      </w:r>
      <w:r w:rsidRPr="00C8725B">
        <w:rPr>
          <w:u w:val="single"/>
        </w:rPr>
        <w:tab/>
      </w:r>
    </w:p>
    <w:p w14:paraId="417A103D" w14:textId="77777777" w:rsidR="00E40CFE" w:rsidRPr="00C8725B" w:rsidRDefault="00E40CFE" w:rsidP="00E40CFE">
      <w:pPr>
        <w:jc w:val="both"/>
        <w:rPr>
          <w:color w:val="000000"/>
        </w:rPr>
      </w:pPr>
    </w:p>
    <w:p w14:paraId="02CDCB28" w14:textId="77777777" w:rsidR="00E40CFE" w:rsidRPr="00C8725B" w:rsidRDefault="00E40CFE" w:rsidP="00A42B73">
      <w:pPr>
        <w:jc w:val="both"/>
        <w:rPr>
          <w:color w:val="000000"/>
        </w:rPr>
      </w:pPr>
      <w:r w:rsidRPr="00C8725B">
        <w:t xml:space="preserve">  </w:t>
      </w:r>
    </w:p>
    <w:p w14:paraId="2BF76C96" w14:textId="77777777" w:rsidR="00E40CFE" w:rsidRPr="00C8725B" w:rsidRDefault="00E40CFE" w:rsidP="00E40CFE">
      <w:pPr>
        <w:rPr>
          <w:color w:val="000000"/>
        </w:rPr>
      </w:pPr>
    </w:p>
    <w:p w14:paraId="4E0D9308" w14:textId="77777777" w:rsidR="00E40CFE" w:rsidRPr="00C8725B" w:rsidRDefault="00E40CFE" w:rsidP="00E40CFE">
      <w:pPr>
        <w:rPr>
          <w:color w:val="000000"/>
        </w:rPr>
      </w:pPr>
    </w:p>
    <w:p w14:paraId="79CE70E5" w14:textId="77777777" w:rsidR="00E40CFE" w:rsidRPr="00C8725B" w:rsidRDefault="00E40CFE" w:rsidP="00E40CFE">
      <w:pPr>
        <w:rPr>
          <w:color w:val="000000"/>
        </w:rPr>
      </w:pPr>
    </w:p>
    <w:p w14:paraId="7FCDFCF8" w14:textId="77777777" w:rsidR="00E40CFE" w:rsidRPr="00C8725B" w:rsidRDefault="00E40CFE" w:rsidP="00E40CFE">
      <w:pPr>
        <w:rPr>
          <w:color w:val="000000"/>
        </w:rPr>
      </w:pPr>
    </w:p>
    <w:p w14:paraId="1C6EB8FF" w14:textId="77777777" w:rsidR="00E40CFE" w:rsidRPr="00C8725B" w:rsidRDefault="00E40CFE" w:rsidP="00E40CFE">
      <w:pPr>
        <w:rPr>
          <w:color w:val="000000"/>
        </w:rPr>
      </w:pPr>
      <w:r w:rsidRPr="00C8725B">
        <w:rPr>
          <w:color w:val="000000"/>
        </w:rPr>
        <w:t xml:space="preserve">RECEIPT OF THIS PARTICIPATION CERTIFICATE AND </w:t>
      </w:r>
    </w:p>
    <w:p w14:paraId="5EBBCEB3" w14:textId="77777777" w:rsidR="00E40CFE" w:rsidRPr="00C8725B" w:rsidRDefault="00E40CFE" w:rsidP="00E40CFE">
      <w:pPr>
        <w:rPr>
          <w:color w:val="000000"/>
        </w:rPr>
      </w:pPr>
      <w:r w:rsidRPr="00C8725B">
        <w:rPr>
          <w:color w:val="000000"/>
        </w:rPr>
        <w:t>AGREEMENT IS ACKNOWLEDGED:</w:t>
      </w:r>
    </w:p>
    <w:p w14:paraId="65F58E7A" w14:textId="77777777" w:rsidR="00E40CFE" w:rsidRPr="00C8725B" w:rsidRDefault="00E40CFE" w:rsidP="00E40CFE">
      <w:pPr>
        <w:rPr>
          <w:color w:val="000000"/>
        </w:rPr>
      </w:pPr>
    </w:p>
    <w:p w14:paraId="1867DC47" w14:textId="77777777" w:rsidR="00E40CFE" w:rsidRPr="00C8725B" w:rsidRDefault="00E40CFE" w:rsidP="00E40CFE">
      <w:pPr>
        <w:suppressAutoHyphens/>
        <w:ind w:right="720"/>
        <w:rPr>
          <w:b/>
        </w:rPr>
      </w:pPr>
      <w:r w:rsidRPr="00C8725B">
        <w:rPr>
          <w:b/>
        </w:rPr>
        <w:t>VIRGINIA ECONOMIC DEVELOPMENT</w:t>
      </w:r>
    </w:p>
    <w:p w14:paraId="637A503B" w14:textId="77777777" w:rsidR="00E40CFE" w:rsidRPr="00C8725B" w:rsidRDefault="00E40CFE" w:rsidP="00E40CFE">
      <w:pPr>
        <w:suppressAutoHyphens/>
        <w:ind w:right="720"/>
      </w:pPr>
      <w:r w:rsidRPr="00C8725B">
        <w:rPr>
          <w:b/>
        </w:rPr>
        <w:t>PARTNERSHIP AUTHORITY</w:t>
      </w:r>
    </w:p>
    <w:p w14:paraId="6664C95D" w14:textId="77777777" w:rsidR="00E40CFE" w:rsidRPr="00C8725B" w:rsidRDefault="00E40CFE" w:rsidP="00E40CFE">
      <w:pPr>
        <w:suppressAutoHyphens/>
        <w:ind w:right="720"/>
      </w:pPr>
    </w:p>
    <w:p w14:paraId="438DDE22" w14:textId="77777777" w:rsidR="00E40CFE" w:rsidRPr="00C8725B" w:rsidRDefault="00E40CFE" w:rsidP="00E40CFE">
      <w:pPr>
        <w:suppressAutoHyphens/>
        <w:ind w:right="720"/>
      </w:pPr>
    </w:p>
    <w:p w14:paraId="348FA707" w14:textId="77777777" w:rsidR="00E40CFE" w:rsidRPr="00C8725B" w:rsidRDefault="00E40CFE" w:rsidP="00E40CFE">
      <w:pPr>
        <w:suppressAutoHyphens/>
        <w:ind w:right="720"/>
      </w:pPr>
    </w:p>
    <w:p w14:paraId="060787DF" w14:textId="77777777" w:rsidR="00E40CFE" w:rsidRPr="00C8725B" w:rsidRDefault="00E40CFE" w:rsidP="00E40CFE">
      <w:pPr>
        <w:suppressAutoHyphens/>
        <w:ind w:right="720"/>
        <w:outlineLvl w:val="0"/>
        <w:rPr>
          <w:u w:val="single"/>
        </w:rPr>
      </w:pPr>
      <w:r w:rsidRPr="00C8725B">
        <w:t xml:space="preserve">By </w:t>
      </w:r>
      <w:r w:rsidRPr="00C8725B">
        <w:rPr>
          <w:u w:val="single"/>
        </w:rPr>
        <w:tab/>
      </w:r>
      <w:r w:rsidRPr="00C8725B">
        <w:rPr>
          <w:u w:val="single"/>
        </w:rPr>
        <w:tab/>
      </w:r>
      <w:r w:rsidRPr="00C8725B">
        <w:rPr>
          <w:u w:val="single"/>
        </w:rPr>
        <w:tab/>
      </w:r>
      <w:r w:rsidRPr="00C8725B">
        <w:rPr>
          <w:u w:val="single"/>
        </w:rPr>
        <w:tab/>
      </w:r>
      <w:r w:rsidRPr="00C8725B">
        <w:rPr>
          <w:u w:val="single"/>
        </w:rPr>
        <w:tab/>
      </w:r>
      <w:r w:rsidRPr="00C8725B">
        <w:rPr>
          <w:u w:val="single"/>
        </w:rPr>
        <w:tab/>
      </w:r>
    </w:p>
    <w:p w14:paraId="69F41EB2" w14:textId="77777777" w:rsidR="00E40CFE" w:rsidRPr="00C8725B" w:rsidRDefault="00E40CFE" w:rsidP="00E40CFE">
      <w:pPr>
        <w:suppressAutoHyphens/>
        <w:ind w:right="720"/>
        <w:rPr>
          <w:u w:val="single"/>
        </w:rPr>
      </w:pPr>
      <w:r w:rsidRPr="00C8725B">
        <w:t xml:space="preserve">     Name:  </w:t>
      </w:r>
      <w:r w:rsidR="00D31FCA" w:rsidRPr="00C8725B">
        <w:rPr>
          <w:u w:val="single"/>
        </w:rPr>
        <w:tab/>
      </w:r>
      <w:r w:rsidR="00D31FCA" w:rsidRPr="00C8725B">
        <w:rPr>
          <w:u w:val="single"/>
        </w:rPr>
        <w:tab/>
      </w:r>
      <w:r w:rsidR="00D31FCA" w:rsidRPr="00C8725B">
        <w:rPr>
          <w:u w:val="single"/>
        </w:rPr>
        <w:tab/>
      </w:r>
      <w:r w:rsidR="00D31FCA" w:rsidRPr="00C8725B">
        <w:rPr>
          <w:u w:val="single"/>
        </w:rPr>
        <w:tab/>
      </w:r>
      <w:r w:rsidR="00D31FCA" w:rsidRPr="00C8725B">
        <w:rPr>
          <w:u w:val="single"/>
        </w:rPr>
        <w:tab/>
      </w:r>
    </w:p>
    <w:p w14:paraId="554A84B4" w14:textId="77777777" w:rsidR="00E40CFE" w:rsidRPr="00C8725B" w:rsidRDefault="00E40CFE" w:rsidP="00E40CFE">
      <w:pPr>
        <w:suppressAutoHyphens/>
        <w:ind w:right="720"/>
        <w:rPr>
          <w:u w:val="single"/>
        </w:rPr>
      </w:pPr>
      <w:r w:rsidRPr="00C8725B">
        <w:t xml:space="preserve">     Title:    </w:t>
      </w:r>
      <w:r w:rsidR="00D31FCA" w:rsidRPr="00C8725B">
        <w:rPr>
          <w:u w:val="single"/>
        </w:rPr>
        <w:tab/>
      </w:r>
      <w:r w:rsidR="00D31FCA" w:rsidRPr="00C8725B">
        <w:rPr>
          <w:u w:val="single"/>
        </w:rPr>
        <w:tab/>
      </w:r>
      <w:r w:rsidR="00D31FCA" w:rsidRPr="00C8725B">
        <w:rPr>
          <w:u w:val="single"/>
        </w:rPr>
        <w:tab/>
      </w:r>
      <w:r w:rsidR="00D31FCA" w:rsidRPr="00C8725B">
        <w:rPr>
          <w:u w:val="single"/>
        </w:rPr>
        <w:tab/>
      </w:r>
      <w:r w:rsidR="00D31FCA" w:rsidRPr="00C8725B">
        <w:rPr>
          <w:u w:val="single"/>
        </w:rPr>
        <w:tab/>
      </w:r>
    </w:p>
    <w:p w14:paraId="26D1D8C4" w14:textId="77777777" w:rsidR="00E40CFE" w:rsidRPr="00C8725B" w:rsidRDefault="00E40CFE" w:rsidP="00E40CFE">
      <w:pPr>
        <w:suppressAutoHyphens/>
        <w:ind w:right="720"/>
      </w:pPr>
      <w:r w:rsidRPr="00C8725B">
        <w:t>Date of Receipt:  ________, 20__</w:t>
      </w:r>
    </w:p>
    <w:p w14:paraId="5B7595D8" w14:textId="77777777" w:rsidR="00F81269" w:rsidRPr="00C8725B" w:rsidRDefault="00E40CFE" w:rsidP="00D31FCA">
      <w:pPr>
        <w:rPr>
          <w:color w:val="000000"/>
        </w:rPr>
      </w:pPr>
      <w:r w:rsidRPr="00C8725B">
        <w:rPr>
          <w:noProof/>
        </w:rPr>
        <mc:AlternateContent>
          <mc:Choice Requires="wps">
            <w:drawing>
              <wp:anchor distT="0" distB="0" distL="114300" distR="114300" simplePos="0" relativeHeight="251659264" behindDoc="0" locked="0" layoutInCell="0" allowOverlap="1" wp14:anchorId="1A3F8D05" wp14:editId="1311B297">
                <wp:simplePos x="0" y="0"/>
                <wp:positionH relativeFrom="page">
                  <wp:posOffset>914400</wp:posOffset>
                </wp:positionH>
                <wp:positionV relativeFrom="page">
                  <wp:posOffset>9601200</wp:posOffset>
                </wp:positionV>
                <wp:extent cx="5943600" cy="274320"/>
                <wp:effectExtent l="0" t="0" r="0" b="0"/>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055A1" w14:textId="77777777" w:rsidR="006D6C80" w:rsidRPr="00F45BFD" w:rsidRDefault="006D6C80" w:rsidP="00E40CFE">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F8D05" id="_x0000_t202" coordsize="21600,21600" o:spt="202" path="m,l,21600r21600,l21600,xe">
                <v:stroke joinstyle="miter"/>
                <v:path gradientshapeok="t" o:connecttype="rect"/>
              </v:shapetype>
              <v:shape id="SWFootPg99" o:spid="_x0000_s1026" type="#_x0000_t202" style="position:absolute;margin-left:1in;margin-top:756pt;width:46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" o:allowincell="f" filled="f" stroked="f">
                <v:textbox inset="0,0,0,0">
                  <w:txbxContent>
                    <w:p w14:paraId="356055A1" w14:textId="77777777" w:rsidR="006D6C80" w:rsidRPr="00F45BFD" w:rsidRDefault="006D6C80" w:rsidP="00E40CFE">
                      <w:pPr>
                        <w:rPr>
                          <w:sz w:val="16"/>
                        </w:rPr>
                      </w:pPr>
                    </w:p>
                  </w:txbxContent>
                </v:textbox>
                <w10:wrap anchorx="page" anchory="page"/>
              </v:shape>
            </w:pict>
          </mc:Fallback>
        </mc:AlternateContent>
      </w:r>
    </w:p>
    <w:p w14:paraId="08756954" w14:textId="77777777" w:rsidR="00790ACD" w:rsidRDefault="00790ACD">
      <w:pPr>
        <w:rPr>
          <w:rFonts w:ascii="Arial" w:hAnsi="Arial" w:cs="Arial"/>
          <w:b/>
          <w:sz w:val="22"/>
          <w:szCs w:val="22"/>
        </w:rPr>
        <w:sectPr w:rsidR="00790ACD" w:rsidSect="00C85771">
          <w:footerReference w:type="even" r:id="rId11"/>
          <w:footerReference w:type="default" r:id="rId12"/>
          <w:pgSz w:w="12240" w:h="15840" w:code="1"/>
          <w:pgMar w:top="1440" w:right="1440" w:bottom="1440" w:left="1440" w:header="720" w:footer="720" w:gutter="0"/>
          <w:paperSrc w:first="7" w:other="7"/>
          <w:cols w:space="720"/>
        </w:sectPr>
      </w:pPr>
      <w:bookmarkStart w:id="2" w:name="_Hlk88558355"/>
      <w:bookmarkStart w:id="3" w:name="_Hlk88558447"/>
    </w:p>
    <w:p w14:paraId="60BBCD97" w14:textId="5626F5F8" w:rsidR="00790ACD" w:rsidRPr="00790ACD" w:rsidRDefault="00790ACD" w:rsidP="00790ACD">
      <w:pPr>
        <w:jc w:val="center"/>
        <w:rPr>
          <w:rFonts w:ascii="Arial" w:hAnsi="Arial" w:cs="Arial"/>
          <w:b/>
          <w:sz w:val="22"/>
          <w:szCs w:val="22"/>
        </w:rPr>
      </w:pPr>
      <w:r w:rsidRPr="00790ACD">
        <w:rPr>
          <w:rFonts w:ascii="Arial" w:hAnsi="Arial" w:cs="Arial"/>
          <w:b/>
          <w:sz w:val="22"/>
          <w:szCs w:val="22"/>
        </w:rPr>
        <w:lastRenderedPageBreak/>
        <w:t>ANNUAL PERFORMANCE REPORT</w:t>
      </w:r>
    </w:p>
    <w:p w14:paraId="1FCB08D4"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MEMORANDUM OF UNDERSTANDING</w:t>
      </w:r>
    </w:p>
    <w:p w14:paraId="4B1E60DE"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DATA CENTER RETAIL SALES &amp; USE TAX EXEMPTION</w:t>
      </w:r>
    </w:p>
    <w:p w14:paraId="6776F2CC"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 xml:space="preserve">COLOCATION </w:t>
      </w:r>
    </w:p>
    <w:p w14:paraId="594D6741" w14:textId="77777777" w:rsidR="00790ACD" w:rsidRPr="00790ACD" w:rsidRDefault="00790ACD" w:rsidP="00790ACD">
      <w:pPr>
        <w:jc w:val="center"/>
        <w:rPr>
          <w:rFonts w:ascii="Arial" w:hAnsi="Arial" w:cs="Arial"/>
          <w:b/>
          <w:sz w:val="22"/>
          <w:szCs w:val="22"/>
        </w:rPr>
      </w:pPr>
    </w:p>
    <w:p w14:paraId="097F1F14"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EXHIBIT D</w:t>
      </w:r>
    </w:p>
    <w:p w14:paraId="6CD7FC68" w14:textId="77777777" w:rsidR="00790ACD" w:rsidRPr="00790ACD" w:rsidRDefault="00790ACD" w:rsidP="00790ACD">
      <w:pPr>
        <w:rPr>
          <w:rFonts w:ascii="Arial" w:hAnsi="Arial" w:cs="Arial"/>
          <w:b/>
          <w:sz w:val="22"/>
          <w:szCs w:val="22"/>
        </w:rPr>
      </w:pPr>
      <w:r w:rsidRPr="00790ACD">
        <w:rPr>
          <w:rFonts w:ascii="Arial" w:hAnsi="Arial" w:cs="Arial"/>
          <w:b/>
          <w:sz w:val="22"/>
          <w:szCs w:val="22"/>
        </w:rPr>
        <w:t>PROJECT SUMMARY</w:t>
      </w:r>
    </w:p>
    <w:tbl>
      <w:tblPr>
        <w:tblStyle w:val="TableGrid11"/>
        <w:tblW w:w="9355" w:type="dxa"/>
        <w:tblLook w:val="04A0" w:firstRow="1" w:lastRow="0" w:firstColumn="1" w:lastColumn="0" w:noHBand="0" w:noVBand="1"/>
      </w:tblPr>
      <w:tblGrid>
        <w:gridCol w:w="4225"/>
        <w:gridCol w:w="5130"/>
      </w:tblGrid>
      <w:tr w:rsidR="00790ACD" w:rsidRPr="00790ACD" w14:paraId="47863A3A" w14:textId="77777777" w:rsidTr="00790ACD">
        <w:trPr>
          <w:trHeight w:val="360"/>
        </w:trPr>
        <w:tc>
          <w:tcPr>
            <w:tcW w:w="4225" w:type="dxa"/>
            <w:shd w:val="clear" w:color="auto" w:fill="1F3864"/>
            <w:vAlign w:val="center"/>
          </w:tcPr>
          <w:p w14:paraId="34FB2030"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Project</w:t>
            </w:r>
          </w:p>
        </w:tc>
        <w:tc>
          <w:tcPr>
            <w:tcW w:w="5130" w:type="dxa"/>
            <w:vAlign w:val="center"/>
          </w:tcPr>
          <w:p w14:paraId="210E9566" w14:textId="77777777" w:rsidR="00790ACD" w:rsidRPr="00790ACD" w:rsidRDefault="00790ACD" w:rsidP="00790ACD">
            <w:pPr>
              <w:rPr>
                <w:rFonts w:ascii="Arial" w:hAnsi="Arial" w:cs="Arial"/>
                <w:sz w:val="22"/>
                <w:szCs w:val="22"/>
              </w:rPr>
            </w:pPr>
          </w:p>
        </w:tc>
      </w:tr>
      <w:tr w:rsidR="00790ACD" w:rsidRPr="00790ACD" w14:paraId="29220CEB" w14:textId="77777777" w:rsidTr="00790ACD">
        <w:trPr>
          <w:trHeight w:val="360"/>
        </w:trPr>
        <w:tc>
          <w:tcPr>
            <w:tcW w:w="4225" w:type="dxa"/>
            <w:shd w:val="clear" w:color="auto" w:fill="1F3864"/>
            <w:vAlign w:val="center"/>
          </w:tcPr>
          <w:p w14:paraId="0374AA8D"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Locality (City or County)</w:t>
            </w:r>
          </w:p>
        </w:tc>
        <w:tc>
          <w:tcPr>
            <w:tcW w:w="5130" w:type="dxa"/>
            <w:vAlign w:val="center"/>
          </w:tcPr>
          <w:p w14:paraId="2DBF90C8" w14:textId="77777777" w:rsidR="00790ACD" w:rsidRPr="00790ACD" w:rsidRDefault="00790ACD" w:rsidP="00790ACD">
            <w:pPr>
              <w:rPr>
                <w:rFonts w:ascii="Arial" w:hAnsi="Arial" w:cs="Arial"/>
                <w:sz w:val="22"/>
                <w:szCs w:val="22"/>
              </w:rPr>
            </w:pPr>
          </w:p>
        </w:tc>
      </w:tr>
      <w:tr w:rsidR="00790ACD" w:rsidRPr="00790ACD" w14:paraId="7B9DE5AE" w14:textId="77777777" w:rsidTr="00790ACD">
        <w:trPr>
          <w:trHeight w:val="360"/>
        </w:trPr>
        <w:tc>
          <w:tcPr>
            <w:tcW w:w="4225" w:type="dxa"/>
            <w:shd w:val="clear" w:color="auto" w:fill="1F3864"/>
            <w:vAlign w:val="center"/>
          </w:tcPr>
          <w:p w14:paraId="1A56590F"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Reporting Period</w:t>
            </w:r>
          </w:p>
        </w:tc>
        <w:tc>
          <w:tcPr>
            <w:tcW w:w="5130" w:type="dxa"/>
            <w:vAlign w:val="center"/>
          </w:tcPr>
          <w:p w14:paraId="7DA34513" w14:textId="77777777" w:rsidR="00790ACD" w:rsidRPr="00790ACD" w:rsidRDefault="00790ACD" w:rsidP="00790ACD">
            <w:pPr>
              <w:rPr>
                <w:rFonts w:ascii="Arial" w:hAnsi="Arial" w:cs="Arial"/>
                <w:sz w:val="22"/>
                <w:szCs w:val="22"/>
              </w:rPr>
            </w:pPr>
            <w:r w:rsidRPr="00790ACD">
              <w:rPr>
                <w:rFonts w:ascii="Arial" w:hAnsi="Arial" w:cs="Arial"/>
                <w:sz w:val="22"/>
                <w:szCs w:val="22"/>
              </w:rPr>
              <w:t>Through June 30, 20__</w:t>
            </w:r>
          </w:p>
        </w:tc>
      </w:tr>
      <w:tr w:rsidR="00790ACD" w:rsidRPr="00790ACD" w14:paraId="14D54A1D" w14:textId="77777777" w:rsidTr="00790ACD">
        <w:trPr>
          <w:trHeight w:val="360"/>
        </w:trPr>
        <w:tc>
          <w:tcPr>
            <w:tcW w:w="4225" w:type="dxa"/>
            <w:shd w:val="clear" w:color="auto" w:fill="1F3864"/>
            <w:vAlign w:val="center"/>
          </w:tcPr>
          <w:p w14:paraId="7381471C"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Date</w:t>
            </w:r>
          </w:p>
        </w:tc>
        <w:tc>
          <w:tcPr>
            <w:tcW w:w="5130" w:type="dxa"/>
            <w:shd w:val="clear" w:color="auto" w:fill="auto"/>
            <w:vAlign w:val="center"/>
          </w:tcPr>
          <w:p w14:paraId="4191E399" w14:textId="77777777" w:rsidR="00790ACD" w:rsidRPr="00790ACD" w:rsidRDefault="00790ACD" w:rsidP="00790ACD">
            <w:pPr>
              <w:rPr>
                <w:rFonts w:ascii="Arial" w:hAnsi="Arial" w:cs="Arial"/>
                <w:sz w:val="22"/>
                <w:szCs w:val="22"/>
              </w:rPr>
            </w:pPr>
            <w:r w:rsidRPr="00790ACD">
              <w:rPr>
                <w:rFonts w:ascii="Arial" w:hAnsi="Arial" w:cs="Arial"/>
                <w:sz w:val="22"/>
                <w:szCs w:val="22"/>
              </w:rPr>
              <w:t>June 30, 20__</w:t>
            </w:r>
          </w:p>
        </w:tc>
      </w:tr>
    </w:tbl>
    <w:p w14:paraId="5588F2BB" w14:textId="77777777" w:rsidR="00790ACD" w:rsidRPr="00790ACD" w:rsidRDefault="00790ACD" w:rsidP="00790ACD">
      <w:pPr>
        <w:rPr>
          <w:rFonts w:ascii="Arial" w:hAnsi="Arial" w:cs="Arial"/>
          <w:sz w:val="22"/>
          <w:szCs w:val="22"/>
        </w:rPr>
      </w:pPr>
    </w:p>
    <w:p w14:paraId="01D4D29E" w14:textId="77777777" w:rsidR="00790ACD" w:rsidRPr="00790ACD" w:rsidRDefault="00790ACD" w:rsidP="00790ACD">
      <w:pPr>
        <w:rPr>
          <w:rFonts w:ascii="Arial" w:hAnsi="Arial" w:cs="Arial"/>
          <w:b/>
          <w:sz w:val="22"/>
          <w:szCs w:val="22"/>
        </w:rPr>
      </w:pPr>
      <w:r w:rsidRPr="00790ACD">
        <w:rPr>
          <w:rFonts w:ascii="Arial" w:hAnsi="Arial" w:cs="Arial"/>
          <w:b/>
          <w:sz w:val="22"/>
          <w:szCs w:val="22"/>
        </w:rPr>
        <w:t>PROJECT PERFORMANCE: CAPITAL INVESTMENT</w:t>
      </w:r>
    </w:p>
    <w:tbl>
      <w:tblPr>
        <w:tblStyle w:val="TableGrid11"/>
        <w:tblW w:w="9355" w:type="dxa"/>
        <w:tblLook w:val="04A0" w:firstRow="1" w:lastRow="0" w:firstColumn="1" w:lastColumn="0" w:noHBand="0" w:noVBand="1"/>
      </w:tblPr>
      <w:tblGrid>
        <w:gridCol w:w="4225"/>
        <w:gridCol w:w="1710"/>
        <w:gridCol w:w="1710"/>
        <w:gridCol w:w="1710"/>
      </w:tblGrid>
      <w:tr w:rsidR="00790ACD" w:rsidRPr="00790ACD" w14:paraId="5BAFFCB4" w14:textId="77777777" w:rsidTr="00790ACD">
        <w:trPr>
          <w:trHeight w:val="432"/>
        </w:trPr>
        <w:tc>
          <w:tcPr>
            <w:tcW w:w="4225" w:type="dxa"/>
            <w:shd w:val="clear" w:color="auto" w:fill="1F3864"/>
            <w:vAlign w:val="center"/>
          </w:tcPr>
          <w:p w14:paraId="5CA0B357"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Measurement</w:t>
            </w:r>
          </w:p>
        </w:tc>
        <w:tc>
          <w:tcPr>
            <w:tcW w:w="1710" w:type="dxa"/>
            <w:shd w:val="clear" w:color="auto" w:fill="1F3864"/>
            <w:vAlign w:val="center"/>
          </w:tcPr>
          <w:p w14:paraId="1C0CF670"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Target</w:t>
            </w:r>
          </w:p>
        </w:tc>
        <w:tc>
          <w:tcPr>
            <w:tcW w:w="1710" w:type="dxa"/>
            <w:shd w:val="clear" w:color="auto" w:fill="1F3864"/>
            <w:vAlign w:val="center"/>
          </w:tcPr>
          <w:p w14:paraId="3856EB66"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As of _______</w:t>
            </w:r>
          </w:p>
        </w:tc>
        <w:tc>
          <w:tcPr>
            <w:tcW w:w="1710" w:type="dxa"/>
            <w:shd w:val="clear" w:color="auto" w:fill="1F3864"/>
            <w:vAlign w:val="center"/>
          </w:tcPr>
          <w:p w14:paraId="7991712E"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 Complete</w:t>
            </w:r>
          </w:p>
        </w:tc>
      </w:tr>
      <w:tr w:rsidR="00790ACD" w:rsidRPr="00790ACD" w14:paraId="0C193C8A" w14:textId="77777777" w:rsidTr="00790ACD">
        <w:trPr>
          <w:trHeight w:val="432"/>
        </w:trPr>
        <w:tc>
          <w:tcPr>
            <w:tcW w:w="4225" w:type="dxa"/>
            <w:vAlign w:val="center"/>
          </w:tcPr>
          <w:p w14:paraId="097E5D23" w14:textId="77777777" w:rsidR="00790ACD" w:rsidRPr="00790ACD" w:rsidRDefault="00790ACD" w:rsidP="00790ACD">
            <w:pPr>
              <w:rPr>
                <w:rFonts w:ascii="Arial" w:hAnsi="Arial" w:cs="Arial"/>
                <w:b/>
                <w:sz w:val="22"/>
                <w:szCs w:val="22"/>
              </w:rPr>
            </w:pPr>
            <w:r w:rsidRPr="00790ACD">
              <w:rPr>
                <w:rFonts w:ascii="Arial" w:hAnsi="Arial" w:cs="Arial"/>
                <w:b/>
                <w:sz w:val="22"/>
                <w:szCs w:val="22"/>
              </w:rPr>
              <w:t>Capital Investment</w:t>
            </w:r>
            <w:r w:rsidRPr="00790ACD">
              <w:rPr>
                <w:rFonts w:ascii="Arial" w:hAnsi="Arial" w:cs="Arial"/>
                <w:b/>
                <w:sz w:val="22"/>
                <w:szCs w:val="22"/>
                <w:vertAlign w:val="superscript"/>
              </w:rPr>
              <w:t>1</w:t>
            </w:r>
          </w:p>
        </w:tc>
        <w:tc>
          <w:tcPr>
            <w:tcW w:w="1710" w:type="dxa"/>
            <w:shd w:val="clear" w:color="auto" w:fill="FFFFFF"/>
            <w:vAlign w:val="center"/>
          </w:tcPr>
          <w:p w14:paraId="4FC7AFBA"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3AAD4C43"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25536A14" w14:textId="77777777" w:rsidR="00790ACD" w:rsidRPr="00790ACD" w:rsidRDefault="00790ACD" w:rsidP="00790ACD">
            <w:pPr>
              <w:jc w:val="right"/>
              <w:rPr>
                <w:rFonts w:ascii="Arial" w:hAnsi="Arial" w:cs="Arial"/>
                <w:sz w:val="22"/>
                <w:szCs w:val="22"/>
              </w:rPr>
            </w:pPr>
            <w:r w:rsidRPr="00790ACD">
              <w:rPr>
                <w:rFonts w:ascii="Arial" w:hAnsi="Arial" w:cs="Arial"/>
                <w:sz w:val="22"/>
                <w:szCs w:val="22"/>
              </w:rPr>
              <w:t>%</w:t>
            </w:r>
          </w:p>
        </w:tc>
      </w:tr>
      <w:tr w:rsidR="00790ACD" w:rsidRPr="00790ACD" w14:paraId="141C7F40" w14:textId="77777777" w:rsidTr="00790ACD">
        <w:trPr>
          <w:trHeight w:val="432"/>
        </w:trPr>
        <w:tc>
          <w:tcPr>
            <w:tcW w:w="4225" w:type="dxa"/>
            <w:vAlign w:val="center"/>
          </w:tcPr>
          <w:p w14:paraId="3F34213F" w14:textId="77777777" w:rsidR="00790ACD" w:rsidRPr="00790ACD" w:rsidRDefault="00790ACD" w:rsidP="00790ACD">
            <w:pPr>
              <w:rPr>
                <w:rFonts w:ascii="Arial" w:hAnsi="Arial" w:cs="Arial"/>
                <w:b/>
                <w:sz w:val="22"/>
                <w:szCs w:val="22"/>
              </w:rPr>
            </w:pPr>
            <w:r w:rsidRPr="00790ACD">
              <w:rPr>
                <w:rFonts w:ascii="Arial" w:hAnsi="Arial" w:cs="Arial"/>
                <w:sz w:val="22"/>
                <w:szCs w:val="22"/>
              </w:rPr>
              <w:t>Confidence level capital investment target will be reached by Performance Date (check one)</w:t>
            </w:r>
          </w:p>
        </w:tc>
        <w:tc>
          <w:tcPr>
            <w:tcW w:w="1710" w:type="dxa"/>
            <w:shd w:val="clear" w:color="auto" w:fill="FFFFFF"/>
            <w:vAlign w:val="center"/>
          </w:tcPr>
          <w:p w14:paraId="4DEC40AF" w14:textId="77777777" w:rsidR="00790ACD" w:rsidRPr="00790ACD" w:rsidRDefault="00000000" w:rsidP="00790ACD">
            <w:pPr>
              <w:rPr>
                <w:rFonts w:ascii="Arial" w:hAnsi="Arial" w:cs="Arial"/>
                <w:sz w:val="22"/>
                <w:szCs w:val="22"/>
              </w:rPr>
            </w:pPr>
            <w:sdt>
              <w:sdtPr>
                <w:rPr>
                  <w:rFonts w:ascii="Arial" w:hAnsi="Arial" w:cs="Arial"/>
                  <w:sz w:val="22"/>
                  <w:szCs w:val="22"/>
                </w:rPr>
                <w:id w:val="-1403898975"/>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High                        </w:t>
            </w:r>
          </w:p>
        </w:tc>
        <w:tc>
          <w:tcPr>
            <w:tcW w:w="1710" w:type="dxa"/>
            <w:shd w:val="clear" w:color="auto" w:fill="FFFFFF"/>
            <w:vAlign w:val="center"/>
          </w:tcPr>
          <w:p w14:paraId="7B7A4865" w14:textId="77777777" w:rsidR="00790ACD" w:rsidRPr="00790ACD" w:rsidRDefault="00000000" w:rsidP="00790ACD">
            <w:pPr>
              <w:rPr>
                <w:rFonts w:ascii="Arial" w:hAnsi="Arial" w:cs="Arial"/>
                <w:sz w:val="22"/>
                <w:szCs w:val="22"/>
              </w:rPr>
            </w:pPr>
            <w:sdt>
              <w:sdtPr>
                <w:rPr>
                  <w:rFonts w:ascii="Arial" w:hAnsi="Arial" w:cs="Arial"/>
                  <w:sz w:val="22"/>
                  <w:szCs w:val="22"/>
                </w:rPr>
                <w:id w:val="1577936188"/>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Moderate                        </w:t>
            </w:r>
          </w:p>
        </w:tc>
        <w:tc>
          <w:tcPr>
            <w:tcW w:w="1710" w:type="dxa"/>
            <w:shd w:val="clear" w:color="auto" w:fill="FFFFFF"/>
            <w:vAlign w:val="center"/>
          </w:tcPr>
          <w:p w14:paraId="1D384E31" w14:textId="77777777" w:rsidR="00790ACD" w:rsidRPr="00790ACD" w:rsidRDefault="00000000" w:rsidP="00790ACD">
            <w:pPr>
              <w:rPr>
                <w:rFonts w:ascii="Arial" w:hAnsi="Arial" w:cs="Arial"/>
                <w:sz w:val="22"/>
                <w:szCs w:val="22"/>
              </w:rPr>
            </w:pPr>
            <w:sdt>
              <w:sdtPr>
                <w:rPr>
                  <w:rFonts w:ascii="Arial" w:hAnsi="Arial" w:cs="Arial"/>
                  <w:sz w:val="22"/>
                  <w:szCs w:val="22"/>
                </w:rPr>
                <w:id w:val="65533419"/>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Low                        </w:t>
            </w:r>
          </w:p>
        </w:tc>
      </w:tr>
    </w:tbl>
    <w:p w14:paraId="244A7EBD"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1</w:t>
      </w:r>
      <w:r w:rsidRPr="00790ACD">
        <w:rPr>
          <w:rFonts w:ascii="Arial" w:hAnsi="Arial" w:cs="Arial"/>
          <w:sz w:val="16"/>
          <w:szCs w:val="16"/>
        </w:rPr>
        <w:t xml:space="preserve"> Total cumulative capital investment made to the Data Center by the Group for the MOU, as of the Reporting Date. Total should include any investments reported in previous Annual Reports.</w:t>
      </w:r>
    </w:p>
    <w:p w14:paraId="58ECCCE2" w14:textId="77777777" w:rsidR="00790ACD" w:rsidRPr="00790ACD" w:rsidRDefault="00790ACD" w:rsidP="00790ACD">
      <w:pPr>
        <w:ind w:left="90" w:hanging="90"/>
        <w:jc w:val="both"/>
        <w:rPr>
          <w:rFonts w:ascii="Arial" w:hAnsi="Arial" w:cs="Arial"/>
          <w:sz w:val="16"/>
          <w:szCs w:val="16"/>
        </w:rPr>
      </w:pPr>
    </w:p>
    <w:tbl>
      <w:tblPr>
        <w:tblStyle w:val="TableGrid2"/>
        <w:tblW w:w="9360" w:type="dxa"/>
        <w:tblInd w:w="-5" w:type="dxa"/>
        <w:tblLook w:val="04A0" w:firstRow="1" w:lastRow="0" w:firstColumn="1" w:lastColumn="0" w:noHBand="0" w:noVBand="1"/>
      </w:tblPr>
      <w:tblGrid>
        <w:gridCol w:w="4230"/>
        <w:gridCol w:w="5130"/>
      </w:tblGrid>
      <w:tr w:rsidR="00790ACD" w:rsidRPr="00790ACD" w14:paraId="181CB250" w14:textId="77777777" w:rsidTr="00790ACD">
        <w:trPr>
          <w:trHeight w:val="432"/>
        </w:trPr>
        <w:tc>
          <w:tcPr>
            <w:tcW w:w="4230" w:type="dxa"/>
            <w:shd w:val="clear" w:color="auto" w:fill="1F3864"/>
            <w:vAlign w:val="center"/>
          </w:tcPr>
          <w:p w14:paraId="0F7CEB19" w14:textId="77777777" w:rsidR="00790ACD" w:rsidRPr="00790ACD" w:rsidRDefault="00790ACD" w:rsidP="00790ACD">
            <w:pPr>
              <w:rPr>
                <w:rFonts w:ascii="Arial" w:hAnsi="Arial" w:cs="Arial"/>
                <w:b/>
                <w:color w:val="FFFFFF"/>
                <w:sz w:val="22"/>
                <w:szCs w:val="22"/>
              </w:rPr>
            </w:pPr>
            <w:bookmarkStart w:id="4" w:name="_Hlk88558539"/>
            <w:bookmarkStart w:id="5" w:name="_Hlk88558373"/>
            <w:bookmarkStart w:id="6" w:name="_Hlk88558505"/>
            <w:bookmarkStart w:id="7" w:name="_Hlk88558221"/>
            <w:r w:rsidRPr="00790ACD">
              <w:rPr>
                <w:rFonts w:ascii="Arial" w:hAnsi="Arial" w:cs="Arial"/>
                <w:b/>
                <w:color w:val="FFFFFF"/>
                <w:sz w:val="22"/>
                <w:szCs w:val="22"/>
              </w:rPr>
              <w:t>Capital Investment Breakdown</w:t>
            </w:r>
            <w:r w:rsidRPr="00790ACD">
              <w:rPr>
                <w:rFonts w:ascii="Arial" w:hAnsi="Arial" w:cs="Arial"/>
                <w:b/>
                <w:color w:val="FFFFFF"/>
                <w:sz w:val="22"/>
                <w:szCs w:val="22"/>
                <w:vertAlign w:val="superscript"/>
              </w:rPr>
              <w:t>2</w:t>
            </w:r>
          </w:p>
        </w:tc>
        <w:tc>
          <w:tcPr>
            <w:tcW w:w="5130" w:type="dxa"/>
            <w:shd w:val="clear" w:color="auto" w:fill="1F3864"/>
            <w:vAlign w:val="center"/>
          </w:tcPr>
          <w:p w14:paraId="4653CE43"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Amount</w:t>
            </w:r>
          </w:p>
        </w:tc>
      </w:tr>
      <w:tr w:rsidR="00790ACD" w:rsidRPr="00790ACD" w14:paraId="01CDE936" w14:textId="77777777" w:rsidTr="008E18A9">
        <w:trPr>
          <w:trHeight w:val="360"/>
        </w:trPr>
        <w:tc>
          <w:tcPr>
            <w:tcW w:w="4230" w:type="dxa"/>
            <w:vAlign w:val="center"/>
          </w:tcPr>
          <w:p w14:paraId="1FF175F7" w14:textId="77777777" w:rsidR="00790ACD" w:rsidRPr="00790ACD" w:rsidRDefault="00790ACD" w:rsidP="00790ACD">
            <w:pPr>
              <w:rPr>
                <w:rFonts w:ascii="Arial" w:hAnsi="Arial" w:cs="Arial"/>
                <w:sz w:val="22"/>
                <w:szCs w:val="22"/>
              </w:rPr>
            </w:pPr>
            <w:r w:rsidRPr="00790ACD">
              <w:rPr>
                <w:rFonts w:ascii="Arial" w:hAnsi="Arial" w:cs="Arial"/>
                <w:sz w:val="22"/>
                <w:szCs w:val="22"/>
              </w:rPr>
              <w:t>Land/Building Acquisition</w:t>
            </w:r>
          </w:p>
        </w:tc>
        <w:tc>
          <w:tcPr>
            <w:tcW w:w="5130" w:type="dxa"/>
            <w:vAlign w:val="center"/>
          </w:tcPr>
          <w:p w14:paraId="0D47427A" w14:textId="77777777" w:rsidR="00790ACD" w:rsidRPr="00790ACD" w:rsidRDefault="00790ACD" w:rsidP="00790ACD">
            <w:pPr>
              <w:rPr>
                <w:rFonts w:ascii="Arial" w:hAnsi="Arial" w:cs="Arial"/>
                <w:sz w:val="22"/>
                <w:szCs w:val="22"/>
              </w:rPr>
            </w:pPr>
          </w:p>
        </w:tc>
      </w:tr>
      <w:tr w:rsidR="00790ACD" w:rsidRPr="00790ACD" w14:paraId="4449DD86" w14:textId="77777777" w:rsidTr="008E18A9">
        <w:trPr>
          <w:trHeight w:val="360"/>
        </w:trPr>
        <w:tc>
          <w:tcPr>
            <w:tcW w:w="4230" w:type="dxa"/>
            <w:vAlign w:val="center"/>
          </w:tcPr>
          <w:p w14:paraId="53787A82" w14:textId="77777777" w:rsidR="00790ACD" w:rsidRPr="00790ACD" w:rsidRDefault="00790ACD" w:rsidP="00790ACD">
            <w:pPr>
              <w:rPr>
                <w:rFonts w:ascii="Arial" w:hAnsi="Arial" w:cs="Arial"/>
                <w:sz w:val="22"/>
                <w:szCs w:val="22"/>
              </w:rPr>
            </w:pPr>
            <w:r w:rsidRPr="00790ACD">
              <w:rPr>
                <w:rFonts w:ascii="Arial" w:hAnsi="Arial" w:cs="Arial"/>
                <w:sz w:val="22"/>
                <w:szCs w:val="22"/>
              </w:rPr>
              <w:t>Site Improvements</w:t>
            </w:r>
          </w:p>
        </w:tc>
        <w:tc>
          <w:tcPr>
            <w:tcW w:w="5130" w:type="dxa"/>
            <w:vAlign w:val="center"/>
          </w:tcPr>
          <w:p w14:paraId="5000A86A" w14:textId="77777777" w:rsidR="00790ACD" w:rsidRPr="00790ACD" w:rsidRDefault="00790ACD" w:rsidP="00790ACD">
            <w:pPr>
              <w:rPr>
                <w:rFonts w:ascii="Arial" w:hAnsi="Arial" w:cs="Arial"/>
                <w:sz w:val="22"/>
                <w:szCs w:val="22"/>
              </w:rPr>
            </w:pPr>
          </w:p>
        </w:tc>
      </w:tr>
      <w:tr w:rsidR="00790ACD" w:rsidRPr="00790ACD" w14:paraId="2287DD78" w14:textId="77777777" w:rsidTr="008E18A9">
        <w:trPr>
          <w:trHeight w:val="360"/>
        </w:trPr>
        <w:tc>
          <w:tcPr>
            <w:tcW w:w="4230" w:type="dxa"/>
            <w:vAlign w:val="center"/>
          </w:tcPr>
          <w:p w14:paraId="60C4308C" w14:textId="77777777" w:rsidR="00790ACD" w:rsidRPr="00790ACD" w:rsidRDefault="00790ACD" w:rsidP="00790ACD">
            <w:pPr>
              <w:rPr>
                <w:rFonts w:ascii="Arial" w:hAnsi="Arial" w:cs="Arial"/>
                <w:sz w:val="22"/>
                <w:szCs w:val="22"/>
              </w:rPr>
            </w:pPr>
            <w:r w:rsidRPr="00790ACD">
              <w:rPr>
                <w:rFonts w:ascii="Arial" w:hAnsi="Arial" w:cs="Arial"/>
                <w:sz w:val="22"/>
                <w:szCs w:val="22"/>
              </w:rPr>
              <w:t>Real Property/Building Improvements</w:t>
            </w:r>
          </w:p>
        </w:tc>
        <w:tc>
          <w:tcPr>
            <w:tcW w:w="5130" w:type="dxa"/>
            <w:vAlign w:val="center"/>
          </w:tcPr>
          <w:p w14:paraId="61876704" w14:textId="77777777" w:rsidR="00790ACD" w:rsidRPr="00790ACD" w:rsidRDefault="00790ACD" w:rsidP="00790ACD">
            <w:pPr>
              <w:rPr>
                <w:rFonts w:ascii="Arial" w:hAnsi="Arial" w:cs="Arial"/>
                <w:sz w:val="22"/>
                <w:szCs w:val="22"/>
              </w:rPr>
            </w:pPr>
          </w:p>
        </w:tc>
      </w:tr>
      <w:tr w:rsidR="00790ACD" w:rsidRPr="00790ACD" w14:paraId="4008B8D6" w14:textId="77777777" w:rsidTr="008E18A9">
        <w:trPr>
          <w:trHeight w:val="360"/>
        </w:trPr>
        <w:tc>
          <w:tcPr>
            <w:tcW w:w="4230" w:type="dxa"/>
            <w:vAlign w:val="center"/>
          </w:tcPr>
          <w:p w14:paraId="51481657" w14:textId="77777777" w:rsidR="00790ACD" w:rsidRPr="00790ACD" w:rsidRDefault="00790ACD" w:rsidP="00790ACD">
            <w:pPr>
              <w:rPr>
                <w:rFonts w:ascii="Arial" w:hAnsi="Arial" w:cs="Arial"/>
                <w:sz w:val="22"/>
                <w:szCs w:val="22"/>
              </w:rPr>
            </w:pPr>
            <w:r w:rsidRPr="00790ACD">
              <w:rPr>
                <w:rFonts w:ascii="Arial" w:hAnsi="Arial" w:cs="Arial"/>
                <w:sz w:val="22"/>
                <w:szCs w:val="22"/>
              </w:rPr>
              <w:t>Taxable Tangible Property</w:t>
            </w:r>
          </w:p>
        </w:tc>
        <w:tc>
          <w:tcPr>
            <w:tcW w:w="5130" w:type="dxa"/>
            <w:vAlign w:val="center"/>
          </w:tcPr>
          <w:p w14:paraId="558DE7F6" w14:textId="77777777" w:rsidR="00790ACD" w:rsidRPr="00790ACD" w:rsidRDefault="00790ACD" w:rsidP="00790ACD">
            <w:pPr>
              <w:rPr>
                <w:rFonts w:ascii="Arial" w:hAnsi="Arial" w:cs="Arial"/>
                <w:sz w:val="22"/>
                <w:szCs w:val="22"/>
              </w:rPr>
            </w:pPr>
          </w:p>
        </w:tc>
      </w:tr>
      <w:tr w:rsidR="00790ACD" w:rsidRPr="00790ACD" w14:paraId="66C76BDE" w14:textId="77777777" w:rsidTr="008E18A9">
        <w:trPr>
          <w:trHeight w:val="360"/>
        </w:trPr>
        <w:tc>
          <w:tcPr>
            <w:tcW w:w="4230" w:type="dxa"/>
            <w:vAlign w:val="center"/>
          </w:tcPr>
          <w:p w14:paraId="29A7B5DF" w14:textId="77777777" w:rsidR="00790ACD" w:rsidRPr="00790ACD" w:rsidRDefault="00790ACD" w:rsidP="00790ACD">
            <w:pPr>
              <w:rPr>
                <w:rFonts w:ascii="Arial" w:hAnsi="Arial" w:cs="Arial"/>
                <w:sz w:val="22"/>
                <w:szCs w:val="22"/>
              </w:rPr>
            </w:pPr>
            <w:r w:rsidRPr="00790ACD">
              <w:rPr>
                <w:rFonts w:ascii="Arial" w:hAnsi="Arial" w:cs="Arial"/>
                <w:sz w:val="22"/>
                <w:szCs w:val="22"/>
              </w:rPr>
              <w:t>Exempt Equipment or Software</w:t>
            </w:r>
            <w:r w:rsidRPr="00790ACD">
              <w:rPr>
                <w:rFonts w:ascii="Arial" w:hAnsi="Arial" w:cs="Arial"/>
                <w:sz w:val="22"/>
                <w:szCs w:val="22"/>
                <w:vertAlign w:val="superscript"/>
              </w:rPr>
              <w:t>3</w:t>
            </w:r>
          </w:p>
        </w:tc>
        <w:tc>
          <w:tcPr>
            <w:tcW w:w="5130" w:type="dxa"/>
            <w:vAlign w:val="center"/>
          </w:tcPr>
          <w:p w14:paraId="21F8F478" w14:textId="77777777" w:rsidR="00790ACD" w:rsidRPr="00790ACD" w:rsidRDefault="00790ACD" w:rsidP="00790ACD">
            <w:pPr>
              <w:rPr>
                <w:rFonts w:ascii="Arial" w:hAnsi="Arial" w:cs="Arial"/>
                <w:sz w:val="22"/>
                <w:szCs w:val="22"/>
              </w:rPr>
            </w:pPr>
          </w:p>
        </w:tc>
      </w:tr>
      <w:tr w:rsidR="00790ACD" w:rsidRPr="00790ACD" w14:paraId="24799E12" w14:textId="77777777" w:rsidTr="008E18A9">
        <w:trPr>
          <w:trHeight w:val="360"/>
        </w:trPr>
        <w:tc>
          <w:tcPr>
            <w:tcW w:w="4230" w:type="dxa"/>
            <w:vAlign w:val="center"/>
          </w:tcPr>
          <w:p w14:paraId="0B822068" w14:textId="77777777" w:rsidR="00790ACD" w:rsidRPr="00790ACD" w:rsidRDefault="00790ACD" w:rsidP="00790ACD">
            <w:pPr>
              <w:rPr>
                <w:rFonts w:ascii="Arial" w:hAnsi="Arial" w:cs="Arial"/>
                <w:sz w:val="22"/>
                <w:szCs w:val="22"/>
              </w:rPr>
            </w:pPr>
            <w:r w:rsidRPr="00790ACD">
              <w:rPr>
                <w:rFonts w:ascii="Arial" w:hAnsi="Arial" w:cs="Arial"/>
                <w:sz w:val="22"/>
                <w:szCs w:val="22"/>
              </w:rPr>
              <w:t>Other</w:t>
            </w:r>
          </w:p>
        </w:tc>
        <w:tc>
          <w:tcPr>
            <w:tcW w:w="5130" w:type="dxa"/>
            <w:vAlign w:val="center"/>
          </w:tcPr>
          <w:p w14:paraId="1A21F9D2" w14:textId="77777777" w:rsidR="00790ACD" w:rsidRPr="00790ACD" w:rsidRDefault="00790ACD" w:rsidP="00790ACD">
            <w:pPr>
              <w:rPr>
                <w:rFonts w:ascii="Arial" w:hAnsi="Arial" w:cs="Arial"/>
                <w:sz w:val="22"/>
                <w:szCs w:val="22"/>
              </w:rPr>
            </w:pPr>
          </w:p>
        </w:tc>
      </w:tr>
      <w:tr w:rsidR="00790ACD" w:rsidRPr="00790ACD" w14:paraId="4CF73821" w14:textId="77777777" w:rsidTr="00790ACD">
        <w:trPr>
          <w:trHeight w:val="360"/>
        </w:trPr>
        <w:tc>
          <w:tcPr>
            <w:tcW w:w="4230" w:type="dxa"/>
            <w:shd w:val="clear" w:color="auto" w:fill="1F3864"/>
            <w:vAlign w:val="center"/>
          </w:tcPr>
          <w:p w14:paraId="68B1D587" w14:textId="77777777" w:rsidR="00790ACD" w:rsidRPr="00790ACD" w:rsidRDefault="00790ACD" w:rsidP="00790ACD">
            <w:pPr>
              <w:rPr>
                <w:rFonts w:ascii="Arial" w:hAnsi="Arial" w:cs="Arial"/>
                <w:b/>
                <w:sz w:val="22"/>
                <w:szCs w:val="22"/>
              </w:rPr>
            </w:pPr>
            <w:r w:rsidRPr="00790ACD">
              <w:rPr>
                <w:rFonts w:ascii="Arial" w:hAnsi="Arial" w:cs="Arial"/>
                <w:b/>
                <w:color w:val="FFFFFF"/>
                <w:sz w:val="22"/>
                <w:szCs w:val="22"/>
              </w:rPr>
              <w:t>Total Capital Investment for Period</w:t>
            </w:r>
          </w:p>
        </w:tc>
        <w:tc>
          <w:tcPr>
            <w:tcW w:w="5130" w:type="dxa"/>
            <w:vAlign w:val="center"/>
          </w:tcPr>
          <w:p w14:paraId="095996B4" w14:textId="77777777" w:rsidR="00790ACD" w:rsidRPr="00790ACD" w:rsidRDefault="00790ACD" w:rsidP="00790ACD">
            <w:pPr>
              <w:rPr>
                <w:rFonts w:ascii="Arial" w:hAnsi="Arial" w:cs="Arial"/>
                <w:b/>
                <w:sz w:val="22"/>
                <w:szCs w:val="22"/>
              </w:rPr>
            </w:pPr>
            <w:r w:rsidRPr="00790ACD">
              <w:rPr>
                <w:rFonts w:ascii="Arial" w:hAnsi="Arial" w:cs="Arial"/>
                <w:b/>
                <w:sz w:val="22"/>
                <w:szCs w:val="22"/>
              </w:rPr>
              <w:t xml:space="preserve">$                        </w:t>
            </w:r>
          </w:p>
        </w:tc>
      </w:tr>
    </w:tbl>
    <w:bookmarkEnd w:id="4"/>
    <w:p w14:paraId="4331216E"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2</w:t>
      </w:r>
      <w:r w:rsidRPr="00790ACD">
        <w:rPr>
          <w:rFonts w:ascii="Arial" w:hAnsi="Arial" w:cs="Arial"/>
          <w:sz w:val="16"/>
          <w:szCs w:val="16"/>
        </w:rPr>
        <w:t xml:space="preserve"> Total cumulative capital investments made in each category by the Group for the MOU, as of the Reporting Date. Totals should include all investments in each category reported in previous Annual Reports. If the Group did not invest in a particular category, please enter $0. </w:t>
      </w:r>
    </w:p>
    <w:p w14:paraId="4EDC51D3"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3</w:t>
      </w:r>
      <w:r w:rsidRPr="00790ACD">
        <w:rPr>
          <w:rFonts w:ascii="Arial" w:hAnsi="Arial" w:cs="Arial"/>
          <w:sz w:val="16"/>
          <w:szCs w:val="16"/>
        </w:rPr>
        <w:t xml:space="preserve"> The Commissioner of the Virginia Department of Taxation (TAX) has approved a list of equipment and software that qualifies for the DCRSUTE Exemption. The complete list of the qualified equipment can be found on page 2 of the DCRSUT Exemption Information Packet. </w:t>
      </w:r>
    </w:p>
    <w:bookmarkEnd w:id="5"/>
    <w:p w14:paraId="753BF5D3" w14:textId="77777777" w:rsidR="00790ACD" w:rsidRPr="00790ACD" w:rsidRDefault="00790ACD" w:rsidP="00790ACD">
      <w:pPr>
        <w:rPr>
          <w:rFonts w:ascii="Arial" w:hAnsi="Arial" w:cs="Arial"/>
          <w:b/>
          <w:szCs w:val="24"/>
        </w:rPr>
      </w:pPr>
    </w:p>
    <w:tbl>
      <w:tblPr>
        <w:tblStyle w:val="TableGrid2"/>
        <w:tblW w:w="9360" w:type="dxa"/>
        <w:tblInd w:w="-5" w:type="dxa"/>
        <w:tblLook w:val="04A0" w:firstRow="1" w:lastRow="0" w:firstColumn="1" w:lastColumn="0" w:noHBand="0" w:noVBand="1"/>
      </w:tblPr>
      <w:tblGrid>
        <w:gridCol w:w="4230"/>
        <w:gridCol w:w="5130"/>
      </w:tblGrid>
      <w:tr w:rsidR="00790ACD" w:rsidRPr="00790ACD" w14:paraId="49797344" w14:textId="77777777" w:rsidTr="00790ACD">
        <w:trPr>
          <w:trHeight w:val="720"/>
        </w:trPr>
        <w:tc>
          <w:tcPr>
            <w:tcW w:w="4230" w:type="dxa"/>
            <w:shd w:val="clear" w:color="auto" w:fill="1F3864"/>
            <w:vAlign w:val="center"/>
          </w:tcPr>
          <w:p w14:paraId="18528841" w14:textId="77777777" w:rsidR="00790ACD" w:rsidRPr="00790ACD" w:rsidRDefault="00790ACD" w:rsidP="00790ACD">
            <w:pPr>
              <w:rPr>
                <w:rFonts w:ascii="Arial" w:hAnsi="Arial" w:cs="Arial"/>
                <w:b/>
                <w:color w:val="FFFFFF"/>
                <w:sz w:val="22"/>
                <w:szCs w:val="22"/>
              </w:rPr>
            </w:pPr>
            <w:bookmarkStart w:id="8" w:name="_Hlk88558556"/>
            <w:bookmarkEnd w:id="6"/>
            <w:r w:rsidRPr="00790ACD">
              <w:rPr>
                <w:rFonts w:ascii="Arial" w:hAnsi="Arial" w:cs="Arial"/>
                <w:b/>
                <w:color w:val="FFFFFF"/>
                <w:sz w:val="22"/>
                <w:szCs w:val="22"/>
              </w:rPr>
              <w:t>Cumulative Tax Benefit Received by Group during Reporting Period</w:t>
            </w:r>
          </w:p>
        </w:tc>
        <w:tc>
          <w:tcPr>
            <w:tcW w:w="5130" w:type="dxa"/>
            <w:vAlign w:val="center"/>
          </w:tcPr>
          <w:p w14:paraId="3141EEF8" w14:textId="77777777" w:rsidR="00790ACD" w:rsidRPr="00790ACD" w:rsidRDefault="00790ACD" w:rsidP="00790ACD">
            <w:pPr>
              <w:rPr>
                <w:rFonts w:ascii="Arial" w:hAnsi="Arial" w:cs="Arial"/>
                <w:b/>
                <w:szCs w:val="24"/>
              </w:rPr>
            </w:pPr>
            <w:r w:rsidRPr="00790ACD">
              <w:rPr>
                <w:rFonts w:ascii="Arial" w:hAnsi="Arial" w:cs="Arial"/>
                <w:b/>
                <w:szCs w:val="24"/>
              </w:rPr>
              <w:t>$</w:t>
            </w:r>
          </w:p>
        </w:tc>
      </w:tr>
    </w:tbl>
    <w:p w14:paraId="5347C301" w14:textId="1B567D15" w:rsidR="00790ACD" w:rsidRDefault="00790ACD" w:rsidP="00790ACD">
      <w:pPr>
        <w:rPr>
          <w:rFonts w:ascii="Arial" w:hAnsi="Arial" w:cs="Arial"/>
          <w:b/>
          <w:szCs w:val="24"/>
        </w:rPr>
      </w:pPr>
    </w:p>
    <w:p w14:paraId="0310EC43" w14:textId="77777777" w:rsidR="00790ACD" w:rsidRPr="00790ACD" w:rsidRDefault="00790ACD" w:rsidP="00790ACD">
      <w:pPr>
        <w:rPr>
          <w:rFonts w:ascii="Arial" w:hAnsi="Arial" w:cs="Arial"/>
          <w:b/>
          <w:szCs w:val="24"/>
        </w:rPr>
      </w:pPr>
      <w:r w:rsidRPr="00790ACD">
        <w:rPr>
          <w:rFonts w:ascii="Arial" w:hAnsi="Arial" w:cs="Arial"/>
          <w:b/>
          <w:szCs w:val="24"/>
        </w:rPr>
        <w:t>PROJECT PERFORMANCE: JOB CREATION</w:t>
      </w:r>
    </w:p>
    <w:tbl>
      <w:tblPr>
        <w:tblStyle w:val="TableGrid11"/>
        <w:tblW w:w="9355" w:type="dxa"/>
        <w:tblLook w:val="04A0" w:firstRow="1" w:lastRow="0" w:firstColumn="1" w:lastColumn="0" w:noHBand="0" w:noVBand="1"/>
      </w:tblPr>
      <w:tblGrid>
        <w:gridCol w:w="4225"/>
        <w:gridCol w:w="1710"/>
        <w:gridCol w:w="1710"/>
        <w:gridCol w:w="1710"/>
      </w:tblGrid>
      <w:tr w:rsidR="00790ACD" w:rsidRPr="00790ACD" w14:paraId="4205CD5D" w14:textId="77777777" w:rsidTr="00790ACD">
        <w:trPr>
          <w:trHeight w:val="432"/>
        </w:trPr>
        <w:tc>
          <w:tcPr>
            <w:tcW w:w="4225" w:type="dxa"/>
            <w:shd w:val="clear" w:color="auto" w:fill="1F3864"/>
            <w:vAlign w:val="center"/>
          </w:tcPr>
          <w:p w14:paraId="3B447339"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Measurement</w:t>
            </w:r>
          </w:p>
        </w:tc>
        <w:tc>
          <w:tcPr>
            <w:tcW w:w="1710" w:type="dxa"/>
            <w:shd w:val="clear" w:color="auto" w:fill="1F3864"/>
            <w:vAlign w:val="center"/>
          </w:tcPr>
          <w:p w14:paraId="4C0523FB"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Target</w:t>
            </w:r>
          </w:p>
        </w:tc>
        <w:tc>
          <w:tcPr>
            <w:tcW w:w="1710" w:type="dxa"/>
            <w:shd w:val="clear" w:color="auto" w:fill="1F3864"/>
            <w:vAlign w:val="center"/>
          </w:tcPr>
          <w:p w14:paraId="7C422F98"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As of _______</w:t>
            </w:r>
          </w:p>
        </w:tc>
        <w:tc>
          <w:tcPr>
            <w:tcW w:w="1710" w:type="dxa"/>
            <w:shd w:val="clear" w:color="auto" w:fill="1F3864"/>
            <w:vAlign w:val="center"/>
          </w:tcPr>
          <w:p w14:paraId="1228CB24"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 Complete</w:t>
            </w:r>
          </w:p>
        </w:tc>
      </w:tr>
      <w:tr w:rsidR="00790ACD" w:rsidRPr="00790ACD" w14:paraId="4F87B7B7" w14:textId="77777777" w:rsidTr="00790ACD">
        <w:trPr>
          <w:trHeight w:val="432"/>
        </w:trPr>
        <w:tc>
          <w:tcPr>
            <w:tcW w:w="4225" w:type="dxa"/>
            <w:vAlign w:val="center"/>
          </w:tcPr>
          <w:p w14:paraId="73A445D8" w14:textId="77777777" w:rsidR="00790ACD" w:rsidRPr="00790ACD" w:rsidRDefault="00790ACD" w:rsidP="00790ACD">
            <w:pPr>
              <w:rPr>
                <w:rFonts w:ascii="Arial" w:hAnsi="Arial" w:cs="Arial"/>
                <w:b/>
                <w:sz w:val="22"/>
                <w:szCs w:val="22"/>
              </w:rPr>
            </w:pPr>
            <w:r w:rsidRPr="00790ACD">
              <w:rPr>
                <w:rFonts w:ascii="Arial" w:hAnsi="Arial" w:cs="Arial"/>
                <w:b/>
                <w:sz w:val="22"/>
                <w:szCs w:val="22"/>
              </w:rPr>
              <w:t>Qualifying New Jobs</w:t>
            </w:r>
            <w:r w:rsidRPr="00790ACD">
              <w:rPr>
                <w:rFonts w:ascii="Arial" w:hAnsi="Arial" w:cs="Arial"/>
                <w:b/>
                <w:sz w:val="22"/>
                <w:szCs w:val="22"/>
                <w:vertAlign w:val="superscript"/>
              </w:rPr>
              <w:t>4</w:t>
            </w:r>
            <w:r w:rsidRPr="00790ACD">
              <w:rPr>
                <w:rFonts w:ascii="Arial" w:hAnsi="Arial" w:cs="Arial"/>
                <w:b/>
                <w:sz w:val="22"/>
                <w:szCs w:val="22"/>
              </w:rPr>
              <w:t xml:space="preserve"> </w:t>
            </w:r>
          </w:p>
        </w:tc>
        <w:tc>
          <w:tcPr>
            <w:tcW w:w="1710" w:type="dxa"/>
            <w:shd w:val="clear" w:color="auto" w:fill="FFFFFF"/>
            <w:vAlign w:val="center"/>
          </w:tcPr>
          <w:p w14:paraId="0018603D"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4230C5DF"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6423E150" w14:textId="77777777" w:rsidR="00790ACD" w:rsidRPr="00790ACD" w:rsidRDefault="00790ACD" w:rsidP="00790ACD">
            <w:pPr>
              <w:jc w:val="right"/>
              <w:rPr>
                <w:rFonts w:ascii="Arial" w:hAnsi="Arial" w:cs="Arial"/>
                <w:sz w:val="22"/>
                <w:szCs w:val="22"/>
              </w:rPr>
            </w:pPr>
            <w:r w:rsidRPr="00790ACD">
              <w:rPr>
                <w:rFonts w:ascii="Arial" w:hAnsi="Arial" w:cs="Arial"/>
                <w:sz w:val="22"/>
                <w:szCs w:val="22"/>
              </w:rPr>
              <w:t>%</w:t>
            </w:r>
          </w:p>
        </w:tc>
      </w:tr>
      <w:tr w:rsidR="00790ACD" w:rsidRPr="00790ACD" w14:paraId="6B707323" w14:textId="77777777" w:rsidTr="00790ACD">
        <w:trPr>
          <w:trHeight w:val="432"/>
        </w:trPr>
        <w:tc>
          <w:tcPr>
            <w:tcW w:w="4225" w:type="dxa"/>
            <w:vAlign w:val="center"/>
          </w:tcPr>
          <w:p w14:paraId="249FD8C6" w14:textId="77777777" w:rsidR="00790ACD" w:rsidRPr="00790ACD" w:rsidRDefault="00790ACD" w:rsidP="00790ACD">
            <w:pPr>
              <w:rPr>
                <w:rFonts w:ascii="Arial" w:hAnsi="Arial" w:cs="Arial"/>
                <w:b/>
                <w:sz w:val="22"/>
                <w:szCs w:val="22"/>
              </w:rPr>
            </w:pPr>
            <w:r w:rsidRPr="00790ACD">
              <w:rPr>
                <w:rFonts w:ascii="Arial" w:hAnsi="Arial" w:cs="Arial"/>
                <w:sz w:val="22"/>
                <w:szCs w:val="22"/>
              </w:rPr>
              <w:t>Confidence level job creation target will be reached by Performance Date (check one)</w:t>
            </w:r>
          </w:p>
        </w:tc>
        <w:tc>
          <w:tcPr>
            <w:tcW w:w="1710" w:type="dxa"/>
            <w:shd w:val="clear" w:color="auto" w:fill="FFFFFF"/>
            <w:vAlign w:val="center"/>
          </w:tcPr>
          <w:p w14:paraId="234BEFFC" w14:textId="77777777" w:rsidR="00790ACD" w:rsidRPr="00790ACD" w:rsidRDefault="00000000" w:rsidP="00790ACD">
            <w:pPr>
              <w:rPr>
                <w:rFonts w:ascii="Arial" w:hAnsi="Arial" w:cs="Arial"/>
                <w:sz w:val="22"/>
                <w:szCs w:val="22"/>
              </w:rPr>
            </w:pPr>
            <w:sdt>
              <w:sdtPr>
                <w:rPr>
                  <w:rFonts w:ascii="Arial" w:hAnsi="Arial" w:cs="Arial"/>
                  <w:sz w:val="22"/>
                  <w:szCs w:val="22"/>
                </w:rPr>
                <w:id w:val="-1150055489"/>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High                        </w:t>
            </w:r>
          </w:p>
        </w:tc>
        <w:tc>
          <w:tcPr>
            <w:tcW w:w="1710" w:type="dxa"/>
            <w:shd w:val="clear" w:color="auto" w:fill="FFFFFF"/>
            <w:vAlign w:val="center"/>
          </w:tcPr>
          <w:p w14:paraId="33425809" w14:textId="77777777" w:rsidR="00790ACD" w:rsidRPr="00790ACD" w:rsidRDefault="00000000" w:rsidP="00790ACD">
            <w:pPr>
              <w:rPr>
                <w:rFonts w:ascii="Arial" w:hAnsi="Arial" w:cs="Arial"/>
                <w:sz w:val="22"/>
                <w:szCs w:val="22"/>
              </w:rPr>
            </w:pPr>
            <w:sdt>
              <w:sdtPr>
                <w:rPr>
                  <w:rFonts w:ascii="Arial" w:hAnsi="Arial" w:cs="Arial"/>
                  <w:sz w:val="22"/>
                  <w:szCs w:val="22"/>
                </w:rPr>
                <w:id w:val="-1905987424"/>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Moderate                        </w:t>
            </w:r>
          </w:p>
        </w:tc>
        <w:tc>
          <w:tcPr>
            <w:tcW w:w="1710" w:type="dxa"/>
            <w:shd w:val="clear" w:color="auto" w:fill="FFFFFF"/>
            <w:vAlign w:val="center"/>
          </w:tcPr>
          <w:p w14:paraId="133821AC" w14:textId="77777777" w:rsidR="00790ACD" w:rsidRPr="00790ACD" w:rsidRDefault="00000000" w:rsidP="00790ACD">
            <w:pPr>
              <w:rPr>
                <w:rFonts w:ascii="Arial" w:hAnsi="Arial" w:cs="Arial"/>
                <w:sz w:val="22"/>
                <w:szCs w:val="22"/>
              </w:rPr>
            </w:pPr>
            <w:sdt>
              <w:sdtPr>
                <w:rPr>
                  <w:rFonts w:ascii="Arial" w:hAnsi="Arial" w:cs="Arial"/>
                  <w:sz w:val="22"/>
                  <w:szCs w:val="22"/>
                </w:rPr>
                <w:id w:val="-1561631846"/>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Low                        </w:t>
            </w:r>
          </w:p>
        </w:tc>
      </w:tr>
      <w:bookmarkEnd w:id="2"/>
      <w:bookmarkEnd w:id="7"/>
      <w:tr w:rsidR="00790ACD" w:rsidRPr="00790ACD" w14:paraId="53F7BAB8" w14:textId="77777777" w:rsidTr="00790ACD">
        <w:trPr>
          <w:trHeight w:val="432"/>
        </w:trPr>
        <w:tc>
          <w:tcPr>
            <w:tcW w:w="4225" w:type="dxa"/>
            <w:vAlign w:val="center"/>
          </w:tcPr>
          <w:p w14:paraId="53FDF3A2" w14:textId="77777777" w:rsidR="00790ACD" w:rsidRPr="00790ACD" w:rsidRDefault="00790ACD" w:rsidP="00790ACD">
            <w:pPr>
              <w:rPr>
                <w:rFonts w:ascii="Arial" w:hAnsi="Arial" w:cs="Arial"/>
                <w:sz w:val="22"/>
                <w:szCs w:val="22"/>
              </w:rPr>
            </w:pPr>
            <w:r w:rsidRPr="00790ACD">
              <w:rPr>
                <w:rFonts w:ascii="Arial" w:hAnsi="Arial" w:cs="Arial"/>
                <w:b/>
                <w:sz w:val="22"/>
                <w:szCs w:val="22"/>
              </w:rPr>
              <w:t>Average Annual Wage for Qualifying New Jobs</w:t>
            </w:r>
            <w:r w:rsidRPr="00790ACD">
              <w:rPr>
                <w:rFonts w:ascii="Arial" w:hAnsi="Arial" w:cs="Arial"/>
                <w:b/>
                <w:sz w:val="22"/>
                <w:szCs w:val="22"/>
                <w:vertAlign w:val="superscript"/>
              </w:rPr>
              <w:t>5</w:t>
            </w:r>
          </w:p>
        </w:tc>
        <w:tc>
          <w:tcPr>
            <w:tcW w:w="1710" w:type="dxa"/>
            <w:shd w:val="clear" w:color="auto" w:fill="FFFFFF"/>
            <w:vAlign w:val="center"/>
          </w:tcPr>
          <w:p w14:paraId="507879AC"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38E0A3EF" w14:textId="77777777" w:rsidR="00790ACD" w:rsidRPr="00790ACD" w:rsidRDefault="00790ACD" w:rsidP="00790ACD">
            <w:pPr>
              <w:rPr>
                <w:rFonts w:ascii="Arial" w:hAnsi="Arial" w:cs="Arial"/>
                <w:sz w:val="22"/>
                <w:szCs w:val="22"/>
              </w:rPr>
            </w:pPr>
          </w:p>
        </w:tc>
        <w:tc>
          <w:tcPr>
            <w:tcW w:w="1710" w:type="dxa"/>
            <w:shd w:val="clear" w:color="auto" w:fill="1F3864"/>
            <w:vAlign w:val="center"/>
          </w:tcPr>
          <w:p w14:paraId="1CFDE99C" w14:textId="77777777" w:rsidR="00790ACD" w:rsidRPr="00790ACD" w:rsidRDefault="00790ACD" w:rsidP="00790ACD">
            <w:pPr>
              <w:rPr>
                <w:rFonts w:ascii="Arial" w:hAnsi="Arial" w:cs="Arial"/>
                <w:sz w:val="22"/>
                <w:szCs w:val="22"/>
              </w:rPr>
            </w:pPr>
          </w:p>
        </w:tc>
      </w:tr>
      <w:tr w:rsidR="00790ACD" w:rsidRPr="00790ACD" w14:paraId="73E1C237" w14:textId="77777777" w:rsidTr="00790ACD">
        <w:trPr>
          <w:trHeight w:val="432"/>
        </w:trPr>
        <w:tc>
          <w:tcPr>
            <w:tcW w:w="4225" w:type="dxa"/>
            <w:vAlign w:val="center"/>
          </w:tcPr>
          <w:p w14:paraId="61C315C2" w14:textId="77777777" w:rsidR="00790ACD" w:rsidRPr="00790ACD" w:rsidRDefault="00790ACD" w:rsidP="00790ACD">
            <w:pPr>
              <w:rPr>
                <w:rFonts w:ascii="Arial" w:hAnsi="Arial" w:cs="Arial"/>
                <w:sz w:val="22"/>
                <w:szCs w:val="22"/>
              </w:rPr>
            </w:pPr>
            <w:r w:rsidRPr="00790ACD">
              <w:rPr>
                <w:rFonts w:ascii="Arial" w:hAnsi="Arial" w:cs="Arial"/>
                <w:sz w:val="22"/>
                <w:szCs w:val="22"/>
              </w:rPr>
              <w:lastRenderedPageBreak/>
              <w:t>Confidence level annual wage target will be reached by Performance Date (check one)</w:t>
            </w:r>
          </w:p>
        </w:tc>
        <w:tc>
          <w:tcPr>
            <w:tcW w:w="1710" w:type="dxa"/>
            <w:shd w:val="clear" w:color="auto" w:fill="FFFFFF"/>
            <w:vAlign w:val="center"/>
          </w:tcPr>
          <w:p w14:paraId="1426A96B" w14:textId="77777777" w:rsidR="00790ACD" w:rsidRPr="00790ACD" w:rsidRDefault="00000000" w:rsidP="00790ACD">
            <w:pPr>
              <w:rPr>
                <w:rFonts w:ascii="Arial" w:hAnsi="Arial" w:cs="Arial"/>
                <w:sz w:val="22"/>
                <w:szCs w:val="22"/>
              </w:rPr>
            </w:pPr>
            <w:sdt>
              <w:sdtPr>
                <w:rPr>
                  <w:rFonts w:ascii="Arial" w:hAnsi="Arial" w:cs="Arial"/>
                  <w:sz w:val="22"/>
                  <w:szCs w:val="22"/>
                </w:rPr>
                <w:id w:val="1636762416"/>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High                        </w:t>
            </w:r>
          </w:p>
        </w:tc>
        <w:tc>
          <w:tcPr>
            <w:tcW w:w="1710" w:type="dxa"/>
            <w:shd w:val="clear" w:color="auto" w:fill="FFFFFF"/>
            <w:vAlign w:val="center"/>
          </w:tcPr>
          <w:p w14:paraId="2A3E1D9A" w14:textId="77777777" w:rsidR="00790ACD" w:rsidRPr="00790ACD" w:rsidRDefault="00000000" w:rsidP="00790ACD">
            <w:pPr>
              <w:rPr>
                <w:rFonts w:ascii="Arial" w:hAnsi="Arial" w:cs="Arial"/>
                <w:sz w:val="22"/>
                <w:szCs w:val="22"/>
              </w:rPr>
            </w:pPr>
            <w:sdt>
              <w:sdtPr>
                <w:rPr>
                  <w:rFonts w:ascii="Arial" w:hAnsi="Arial" w:cs="Arial"/>
                  <w:sz w:val="22"/>
                  <w:szCs w:val="22"/>
                </w:rPr>
                <w:id w:val="-1888172939"/>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Moderate                        </w:t>
            </w:r>
          </w:p>
        </w:tc>
        <w:tc>
          <w:tcPr>
            <w:tcW w:w="1710" w:type="dxa"/>
            <w:shd w:val="clear" w:color="auto" w:fill="FFFFFF"/>
            <w:vAlign w:val="center"/>
          </w:tcPr>
          <w:p w14:paraId="2C026B79" w14:textId="77777777" w:rsidR="00790ACD" w:rsidRPr="00790ACD" w:rsidRDefault="00000000" w:rsidP="00790ACD">
            <w:pPr>
              <w:rPr>
                <w:rFonts w:ascii="Arial" w:hAnsi="Arial" w:cs="Arial"/>
                <w:sz w:val="22"/>
                <w:szCs w:val="22"/>
              </w:rPr>
            </w:pPr>
            <w:sdt>
              <w:sdtPr>
                <w:rPr>
                  <w:rFonts w:ascii="Arial" w:hAnsi="Arial" w:cs="Arial"/>
                  <w:sz w:val="22"/>
                  <w:szCs w:val="22"/>
                </w:rPr>
                <w:id w:val="317079468"/>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Low                        </w:t>
            </w:r>
          </w:p>
        </w:tc>
      </w:tr>
      <w:tr w:rsidR="00790ACD" w:rsidRPr="00790ACD" w14:paraId="485C466C" w14:textId="77777777" w:rsidTr="00790ACD">
        <w:trPr>
          <w:trHeight w:val="432"/>
        </w:trPr>
        <w:tc>
          <w:tcPr>
            <w:tcW w:w="4225" w:type="dxa"/>
            <w:vAlign w:val="center"/>
          </w:tcPr>
          <w:p w14:paraId="36E4C033" w14:textId="77777777" w:rsidR="00790ACD" w:rsidRPr="00790ACD" w:rsidRDefault="00790ACD" w:rsidP="00790ACD">
            <w:pPr>
              <w:rPr>
                <w:rFonts w:ascii="Arial" w:hAnsi="Arial" w:cs="Arial"/>
                <w:sz w:val="22"/>
                <w:szCs w:val="22"/>
              </w:rPr>
            </w:pPr>
            <w:r w:rsidRPr="00790ACD">
              <w:rPr>
                <w:rFonts w:ascii="Arial" w:hAnsi="Arial" w:cs="Arial"/>
                <w:b/>
                <w:sz w:val="22"/>
                <w:szCs w:val="22"/>
              </w:rPr>
              <w:t xml:space="preserve">Standard Fringe Benefits Offered </w:t>
            </w:r>
          </w:p>
        </w:tc>
        <w:tc>
          <w:tcPr>
            <w:tcW w:w="1710" w:type="dxa"/>
            <w:shd w:val="clear" w:color="auto" w:fill="FFFFFF"/>
            <w:vAlign w:val="center"/>
          </w:tcPr>
          <w:p w14:paraId="00AE4710" w14:textId="77777777" w:rsidR="00790ACD" w:rsidRPr="00790ACD" w:rsidRDefault="00000000" w:rsidP="00790ACD">
            <w:pPr>
              <w:rPr>
                <w:rFonts w:ascii="Arial" w:hAnsi="Arial" w:cs="Arial"/>
                <w:sz w:val="22"/>
                <w:szCs w:val="22"/>
              </w:rPr>
            </w:pPr>
            <w:sdt>
              <w:sdtPr>
                <w:rPr>
                  <w:rFonts w:ascii="Arial" w:hAnsi="Arial" w:cs="Arial"/>
                  <w:sz w:val="22"/>
                  <w:szCs w:val="22"/>
                </w:rPr>
                <w:id w:val="1064382494"/>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Yes                        </w:t>
            </w:r>
          </w:p>
        </w:tc>
        <w:tc>
          <w:tcPr>
            <w:tcW w:w="1710" w:type="dxa"/>
            <w:shd w:val="clear" w:color="auto" w:fill="FFFFFF"/>
            <w:vAlign w:val="center"/>
          </w:tcPr>
          <w:p w14:paraId="38E8DED2" w14:textId="77777777" w:rsidR="00790ACD" w:rsidRPr="00790ACD" w:rsidRDefault="00000000" w:rsidP="00790ACD">
            <w:pPr>
              <w:rPr>
                <w:rFonts w:ascii="Arial" w:hAnsi="Arial" w:cs="Arial"/>
                <w:sz w:val="22"/>
                <w:szCs w:val="22"/>
              </w:rPr>
            </w:pPr>
            <w:sdt>
              <w:sdtPr>
                <w:rPr>
                  <w:rFonts w:ascii="Arial" w:hAnsi="Arial" w:cs="Arial"/>
                  <w:sz w:val="22"/>
                  <w:szCs w:val="22"/>
                </w:rPr>
                <w:id w:val="1051198100"/>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No                        </w:t>
            </w:r>
          </w:p>
        </w:tc>
        <w:tc>
          <w:tcPr>
            <w:tcW w:w="1710" w:type="dxa"/>
            <w:shd w:val="clear" w:color="auto" w:fill="1F3864"/>
            <w:vAlign w:val="center"/>
          </w:tcPr>
          <w:p w14:paraId="58B8E5FF" w14:textId="77777777" w:rsidR="00790ACD" w:rsidRPr="00790ACD" w:rsidRDefault="00790ACD" w:rsidP="00790ACD">
            <w:pPr>
              <w:rPr>
                <w:rFonts w:ascii="Arial" w:hAnsi="Arial" w:cs="Arial"/>
                <w:sz w:val="22"/>
                <w:szCs w:val="22"/>
              </w:rPr>
            </w:pPr>
          </w:p>
        </w:tc>
      </w:tr>
    </w:tbl>
    <w:p w14:paraId="17066E76"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4</w:t>
      </w:r>
      <w:r w:rsidRPr="00790ACD">
        <w:rPr>
          <w:rFonts w:ascii="Arial" w:hAnsi="Arial" w:cs="Arial"/>
          <w:sz w:val="16"/>
          <w:szCs w:val="16"/>
        </w:rPr>
        <w:t>Total New Jobs</w:t>
      </w:r>
      <w:bookmarkStart w:id="9" w:name="_Hlk90034787"/>
      <w:r w:rsidRPr="00790ACD">
        <w:rPr>
          <w:rFonts w:ascii="Arial" w:hAnsi="Arial" w:cs="Arial"/>
          <w:sz w:val="16"/>
          <w:szCs w:val="16"/>
        </w:rPr>
        <w:t xml:space="preserve">, defined as full-time employment of an indefinite duration, </w:t>
      </w:r>
      <w:bookmarkEnd w:id="9"/>
      <w:r w:rsidRPr="00790ACD">
        <w:rPr>
          <w:rFonts w:ascii="Arial" w:hAnsi="Arial" w:cs="Arial"/>
          <w:sz w:val="16"/>
          <w:szCs w:val="16"/>
        </w:rPr>
        <w:t xml:space="preserve">created by the Group as of the Reporting Date, each earning at least 150% of the Locality's Prevailing Average Wage as outlined in the MOU. Qualifying New Jobs should be in addition to the applicable baseline employment of </w:t>
      </w:r>
      <w:r w:rsidRPr="00790ACD">
        <w:rPr>
          <w:rFonts w:ascii="Arial" w:hAnsi="Arial" w:cs="Arial"/>
          <w:sz w:val="16"/>
          <w:szCs w:val="16"/>
          <w:highlight w:val="yellow"/>
        </w:rPr>
        <w:t>____</w:t>
      </w:r>
      <w:r w:rsidRPr="00790ACD">
        <w:rPr>
          <w:rFonts w:ascii="Arial" w:hAnsi="Arial" w:cs="Arial"/>
          <w:sz w:val="16"/>
          <w:szCs w:val="16"/>
        </w:rPr>
        <w:t xml:space="preserve"> as established in the MOU. Qualifying New Jobs may include tenant jobs or vendor jobs providing dedicated, full-time service to the Data Center. Jobs are not required to be physically located at the Data Center. Qualifying New Jobs may be aggregated across the Data Center's facilities within a locality but not across localities. </w:t>
      </w:r>
    </w:p>
    <w:p w14:paraId="6CC85472"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5</w:t>
      </w:r>
      <w:r w:rsidRPr="00790ACD">
        <w:rPr>
          <w:rFonts w:ascii="Arial" w:hAnsi="Arial" w:cs="Arial"/>
          <w:sz w:val="16"/>
          <w:szCs w:val="16"/>
        </w:rPr>
        <w:t>Utilize the provided Excel template to calculate the Average Annual Wage for Qualifying New Jobs, based on the annualized salaries for those jobs. Annual Wage calculations should be exclusive of the value of fringe benefits.</w:t>
      </w:r>
    </w:p>
    <w:p w14:paraId="5C5C805D" w14:textId="77777777" w:rsidR="00790ACD" w:rsidRPr="00790ACD" w:rsidRDefault="00790ACD" w:rsidP="00790ACD">
      <w:pPr>
        <w:rPr>
          <w:rFonts w:ascii="Arial" w:hAnsi="Arial" w:cs="Arial"/>
        </w:rPr>
      </w:pPr>
    </w:p>
    <w:tbl>
      <w:tblPr>
        <w:tblStyle w:val="TableGrid2"/>
        <w:tblW w:w="9372" w:type="dxa"/>
        <w:tblInd w:w="-5" w:type="dxa"/>
        <w:tblLook w:val="04A0" w:firstRow="1" w:lastRow="0" w:firstColumn="1" w:lastColumn="0" w:noHBand="0" w:noVBand="1"/>
      </w:tblPr>
      <w:tblGrid>
        <w:gridCol w:w="4230"/>
        <w:gridCol w:w="1714"/>
        <w:gridCol w:w="1714"/>
        <w:gridCol w:w="1714"/>
      </w:tblGrid>
      <w:tr w:rsidR="00790ACD" w:rsidRPr="00790ACD" w14:paraId="44776697" w14:textId="77777777" w:rsidTr="00790ACD">
        <w:trPr>
          <w:trHeight w:val="432"/>
        </w:trPr>
        <w:tc>
          <w:tcPr>
            <w:tcW w:w="4230" w:type="dxa"/>
            <w:shd w:val="clear" w:color="auto" w:fill="1F3864"/>
            <w:vAlign w:val="center"/>
          </w:tcPr>
          <w:p w14:paraId="63B55FCD"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Additional Job Creation</w:t>
            </w:r>
          </w:p>
        </w:tc>
        <w:tc>
          <w:tcPr>
            <w:tcW w:w="1714" w:type="dxa"/>
            <w:shd w:val="clear" w:color="auto" w:fill="1F3864"/>
            <w:vAlign w:val="center"/>
          </w:tcPr>
          <w:p w14:paraId="40292A84"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Total Jobs</w:t>
            </w:r>
          </w:p>
        </w:tc>
        <w:tc>
          <w:tcPr>
            <w:tcW w:w="1714" w:type="dxa"/>
            <w:shd w:val="clear" w:color="auto" w:fill="1F3864"/>
          </w:tcPr>
          <w:p w14:paraId="0650EB24"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Actual</w:t>
            </w:r>
          </w:p>
          <w:p w14:paraId="695967BE"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Payroll</w:t>
            </w:r>
          </w:p>
        </w:tc>
        <w:tc>
          <w:tcPr>
            <w:tcW w:w="1714" w:type="dxa"/>
            <w:shd w:val="clear" w:color="auto" w:fill="1F3864"/>
            <w:vAlign w:val="center"/>
          </w:tcPr>
          <w:p w14:paraId="25EDCF8C"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Annualized</w:t>
            </w:r>
          </w:p>
          <w:p w14:paraId="2F3FFA70"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Payroll</w:t>
            </w:r>
          </w:p>
        </w:tc>
      </w:tr>
      <w:tr w:rsidR="00790ACD" w:rsidRPr="00790ACD" w14:paraId="59FB5D76" w14:textId="77777777" w:rsidTr="00790ACD">
        <w:trPr>
          <w:trHeight w:val="360"/>
        </w:trPr>
        <w:tc>
          <w:tcPr>
            <w:tcW w:w="4230" w:type="dxa"/>
            <w:vAlign w:val="center"/>
          </w:tcPr>
          <w:p w14:paraId="33A788C5" w14:textId="77777777" w:rsidR="00790ACD" w:rsidRPr="00790ACD" w:rsidRDefault="00790ACD" w:rsidP="00790ACD">
            <w:pPr>
              <w:rPr>
                <w:rFonts w:ascii="Arial" w:hAnsi="Arial" w:cs="Arial"/>
                <w:sz w:val="22"/>
                <w:szCs w:val="22"/>
              </w:rPr>
            </w:pPr>
            <w:r w:rsidRPr="00790ACD">
              <w:rPr>
                <w:rFonts w:ascii="Arial" w:hAnsi="Arial" w:cs="Arial"/>
                <w:sz w:val="22"/>
                <w:szCs w:val="22"/>
              </w:rPr>
              <w:t>Other New Full-Time Jobs</w:t>
            </w:r>
            <w:r w:rsidRPr="00790ACD">
              <w:rPr>
                <w:rFonts w:ascii="Arial" w:hAnsi="Arial" w:cs="Arial"/>
                <w:sz w:val="22"/>
                <w:szCs w:val="22"/>
                <w:vertAlign w:val="superscript"/>
              </w:rPr>
              <w:t>6</w:t>
            </w:r>
          </w:p>
        </w:tc>
        <w:tc>
          <w:tcPr>
            <w:tcW w:w="1714" w:type="dxa"/>
            <w:shd w:val="clear" w:color="auto" w:fill="FFFFFF"/>
          </w:tcPr>
          <w:p w14:paraId="3D36C635" w14:textId="77777777" w:rsidR="00790ACD" w:rsidRPr="00790ACD" w:rsidRDefault="00790ACD" w:rsidP="00790ACD">
            <w:pPr>
              <w:rPr>
                <w:rFonts w:ascii="Arial" w:hAnsi="Arial" w:cs="Arial"/>
                <w:sz w:val="22"/>
                <w:szCs w:val="22"/>
              </w:rPr>
            </w:pPr>
          </w:p>
        </w:tc>
        <w:tc>
          <w:tcPr>
            <w:tcW w:w="1714" w:type="dxa"/>
            <w:shd w:val="clear" w:color="auto" w:fill="FFFFFF"/>
          </w:tcPr>
          <w:p w14:paraId="795EB485" w14:textId="77777777" w:rsidR="00790ACD" w:rsidRPr="00790ACD" w:rsidRDefault="00790ACD" w:rsidP="00790ACD">
            <w:pPr>
              <w:rPr>
                <w:rFonts w:ascii="Arial" w:hAnsi="Arial" w:cs="Arial"/>
                <w:sz w:val="22"/>
                <w:szCs w:val="22"/>
              </w:rPr>
            </w:pPr>
          </w:p>
        </w:tc>
        <w:tc>
          <w:tcPr>
            <w:tcW w:w="1714" w:type="dxa"/>
            <w:shd w:val="clear" w:color="auto" w:fill="FFFFFF"/>
          </w:tcPr>
          <w:p w14:paraId="41404748" w14:textId="77777777" w:rsidR="00790ACD" w:rsidRPr="00790ACD" w:rsidRDefault="00790ACD" w:rsidP="00790ACD">
            <w:pPr>
              <w:rPr>
                <w:rFonts w:ascii="Arial" w:hAnsi="Arial" w:cs="Arial"/>
                <w:sz w:val="22"/>
                <w:szCs w:val="22"/>
              </w:rPr>
            </w:pPr>
          </w:p>
        </w:tc>
      </w:tr>
      <w:tr w:rsidR="00790ACD" w:rsidRPr="00790ACD" w14:paraId="537DD30C" w14:textId="77777777" w:rsidTr="00790ACD">
        <w:trPr>
          <w:trHeight w:val="360"/>
        </w:trPr>
        <w:tc>
          <w:tcPr>
            <w:tcW w:w="4230" w:type="dxa"/>
            <w:vAlign w:val="center"/>
          </w:tcPr>
          <w:p w14:paraId="1B3D5C93" w14:textId="77777777" w:rsidR="00790ACD" w:rsidRPr="00790ACD" w:rsidRDefault="00790ACD" w:rsidP="00790ACD">
            <w:pPr>
              <w:rPr>
                <w:rFonts w:ascii="Arial" w:hAnsi="Arial" w:cs="Arial"/>
                <w:sz w:val="22"/>
                <w:szCs w:val="22"/>
              </w:rPr>
            </w:pPr>
            <w:r w:rsidRPr="00790ACD">
              <w:rPr>
                <w:rFonts w:ascii="Arial" w:hAnsi="Arial" w:cs="Arial"/>
                <w:sz w:val="22"/>
                <w:szCs w:val="22"/>
              </w:rPr>
              <w:t>Other New Full-Time Equivalents</w:t>
            </w:r>
            <w:r w:rsidRPr="00790ACD">
              <w:rPr>
                <w:rFonts w:ascii="Arial" w:hAnsi="Arial" w:cs="Arial"/>
                <w:sz w:val="22"/>
                <w:szCs w:val="22"/>
                <w:vertAlign w:val="superscript"/>
              </w:rPr>
              <w:t>7</w:t>
            </w:r>
          </w:p>
        </w:tc>
        <w:tc>
          <w:tcPr>
            <w:tcW w:w="1714" w:type="dxa"/>
            <w:shd w:val="clear" w:color="auto" w:fill="FFFFFF"/>
          </w:tcPr>
          <w:p w14:paraId="1C152BAD" w14:textId="77777777" w:rsidR="00790ACD" w:rsidRPr="00790ACD" w:rsidRDefault="00790ACD" w:rsidP="00790ACD">
            <w:pPr>
              <w:rPr>
                <w:rFonts w:ascii="Arial" w:hAnsi="Arial" w:cs="Arial"/>
                <w:sz w:val="22"/>
                <w:szCs w:val="22"/>
              </w:rPr>
            </w:pPr>
          </w:p>
        </w:tc>
        <w:tc>
          <w:tcPr>
            <w:tcW w:w="1714" w:type="dxa"/>
            <w:shd w:val="clear" w:color="auto" w:fill="FFFFFF"/>
          </w:tcPr>
          <w:p w14:paraId="73394F21" w14:textId="77777777" w:rsidR="00790ACD" w:rsidRPr="00790ACD" w:rsidRDefault="00790ACD" w:rsidP="00790ACD">
            <w:pPr>
              <w:rPr>
                <w:rFonts w:ascii="Arial" w:hAnsi="Arial" w:cs="Arial"/>
                <w:sz w:val="22"/>
                <w:szCs w:val="22"/>
              </w:rPr>
            </w:pPr>
          </w:p>
        </w:tc>
        <w:tc>
          <w:tcPr>
            <w:tcW w:w="1714" w:type="dxa"/>
            <w:shd w:val="clear" w:color="auto" w:fill="1F3864"/>
          </w:tcPr>
          <w:p w14:paraId="789DA989" w14:textId="77777777" w:rsidR="00790ACD" w:rsidRPr="00790ACD" w:rsidRDefault="00790ACD" w:rsidP="00790ACD">
            <w:pPr>
              <w:rPr>
                <w:rFonts w:ascii="Arial" w:hAnsi="Arial" w:cs="Arial"/>
                <w:sz w:val="22"/>
                <w:szCs w:val="22"/>
              </w:rPr>
            </w:pPr>
          </w:p>
        </w:tc>
      </w:tr>
    </w:tbl>
    <w:p w14:paraId="1D164AF4"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6</w:t>
      </w:r>
      <w:r w:rsidRPr="00790ACD">
        <w:rPr>
          <w:rFonts w:ascii="Arial" w:eastAsia="Calibri" w:hAnsi="Arial" w:cs="Arial"/>
          <w:sz w:val="22"/>
          <w:szCs w:val="22"/>
        </w:rPr>
        <w:t xml:space="preserve"> </w:t>
      </w:r>
      <w:r w:rsidRPr="00790ACD">
        <w:rPr>
          <w:rFonts w:ascii="Arial" w:hAnsi="Arial" w:cs="Arial"/>
          <w:sz w:val="16"/>
          <w:szCs w:val="16"/>
        </w:rPr>
        <w:t>Total Other New Full-Time Jobs, defined as full-time employment of an indefinite duration as of the Reporting Date, earning below 150% of the Locality's Prevailing Average Wage as outlined in the MOU. Utilize the provided Excel template to calculate the Average Annual Wage for Other New Full-Time Jobs, based on the annualized salaries for those jobs. Jobs are not required to be physically located at the Data Center. Other New Jobs may be aggregated across the Data Center's facilities within a locality but not across localities. Other New Full-Time Jobs may include tenant jobs or vendor jobs providing dedicated, full-time service to the Data Center.</w:t>
      </w:r>
    </w:p>
    <w:p w14:paraId="7B463313"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7</w:t>
      </w:r>
      <w:r w:rsidRPr="00790ACD">
        <w:rPr>
          <w:rFonts w:ascii="Arial" w:hAnsi="Arial" w:cs="Arial"/>
          <w:sz w:val="16"/>
          <w:szCs w:val="16"/>
        </w:rPr>
        <w:t>Other Full-Time Equivalents (FTEs) include the total hours worked by part-time employees of the Group during the Reporting Period, divided by 2080 hours (40 hours at 52 weeks per year). Utilize the provided Excel template to calculate the Actual Payroll for Other New FTEs. Other New FTEs may include tenant jobs. Jobs are not required to be physically located at the Data Center. Other New FTEs may be aggregated across the Data Center's facilities within a locality, but not across localities.</w:t>
      </w:r>
    </w:p>
    <w:p w14:paraId="4F226832" w14:textId="77777777" w:rsidR="00790ACD" w:rsidRPr="00790ACD" w:rsidRDefault="00790ACD" w:rsidP="00790ACD">
      <w:pPr>
        <w:ind w:left="90" w:hanging="90"/>
        <w:jc w:val="both"/>
        <w:rPr>
          <w:rFonts w:ascii="Arial" w:hAnsi="Arial" w:cs="Arial"/>
          <w:sz w:val="16"/>
          <w:szCs w:val="16"/>
        </w:rPr>
      </w:pPr>
    </w:p>
    <w:p w14:paraId="76042F96" w14:textId="77777777" w:rsidR="00790ACD" w:rsidRPr="00790ACD" w:rsidRDefault="00790ACD" w:rsidP="00790ACD">
      <w:pPr>
        <w:rPr>
          <w:rFonts w:ascii="Arial" w:hAnsi="Arial" w:cs="Arial"/>
          <w:b/>
          <w:szCs w:val="24"/>
        </w:rPr>
      </w:pPr>
    </w:p>
    <w:p w14:paraId="19A27D23" w14:textId="77777777" w:rsidR="00790ACD" w:rsidRPr="00790ACD" w:rsidRDefault="00790ACD" w:rsidP="00790ACD">
      <w:pPr>
        <w:rPr>
          <w:rFonts w:ascii="Arial" w:hAnsi="Arial" w:cs="Arial"/>
          <w:b/>
          <w:szCs w:val="24"/>
        </w:rPr>
      </w:pPr>
      <w:r w:rsidRPr="00790ACD">
        <w:rPr>
          <w:rFonts w:ascii="Arial" w:hAnsi="Arial" w:cs="Arial"/>
          <w:b/>
          <w:szCs w:val="24"/>
        </w:rPr>
        <w:t>COMMENTS:</w:t>
      </w:r>
    </w:p>
    <w:p w14:paraId="09A77412" w14:textId="77777777" w:rsidR="00790ACD" w:rsidRPr="00790ACD" w:rsidRDefault="00790ACD" w:rsidP="00790ACD">
      <w:pPr>
        <w:jc w:val="both"/>
        <w:rPr>
          <w:rFonts w:ascii="Arial" w:hAnsi="Arial" w:cs="Arial"/>
          <w:sz w:val="18"/>
          <w:szCs w:val="18"/>
        </w:rPr>
      </w:pPr>
      <w:r w:rsidRPr="00790ACD">
        <w:rPr>
          <w:rFonts w:ascii="Arial" w:hAnsi="Arial" w:cs="Arial"/>
          <w:sz w:val="18"/>
          <w:szCs w:val="18"/>
        </w:rPr>
        <w:t>Discuss project status, including progress toward targets, changes, or likely changes to the nature of the project that may impact the achievement of targets and other information relevant to project performance.  If the project is not on track to meet targets or you have reported low confidence with any metrics on the first page of this report, please explain.</w:t>
      </w:r>
    </w:p>
    <w:p w14:paraId="781C8D89" w14:textId="77777777" w:rsidR="00790ACD" w:rsidRPr="00790ACD" w:rsidRDefault="00790ACD" w:rsidP="00790ACD">
      <w:pPr>
        <w:rPr>
          <w:rFonts w:ascii="Arial" w:hAnsi="Arial" w:cs="Arial"/>
          <w:szCs w:val="24"/>
        </w:rPr>
      </w:pPr>
    </w:p>
    <w:p w14:paraId="2FF14E3F" w14:textId="5A28B818" w:rsidR="00790ACD" w:rsidRDefault="00790ACD" w:rsidP="00790ACD">
      <w:pPr>
        <w:rPr>
          <w:rFonts w:ascii="Arial" w:hAnsi="Arial" w:cs="Arial"/>
          <w:b/>
          <w:sz w:val="20"/>
        </w:rPr>
      </w:pPr>
    </w:p>
    <w:p w14:paraId="672B5B6A" w14:textId="055EE487" w:rsidR="00790ACD" w:rsidRDefault="00790ACD" w:rsidP="00790ACD">
      <w:pPr>
        <w:rPr>
          <w:rFonts w:ascii="Arial" w:hAnsi="Arial" w:cs="Arial"/>
          <w:b/>
          <w:sz w:val="20"/>
        </w:rPr>
      </w:pPr>
    </w:p>
    <w:p w14:paraId="2471BB8D" w14:textId="3A34E604" w:rsidR="00790ACD" w:rsidRDefault="00790ACD" w:rsidP="00790ACD">
      <w:pPr>
        <w:rPr>
          <w:rFonts w:ascii="Arial" w:hAnsi="Arial" w:cs="Arial"/>
          <w:b/>
          <w:sz w:val="20"/>
        </w:rPr>
      </w:pPr>
    </w:p>
    <w:p w14:paraId="1A690078" w14:textId="77777777" w:rsidR="00790ACD" w:rsidRPr="00790ACD" w:rsidRDefault="00790ACD" w:rsidP="00790ACD">
      <w:pPr>
        <w:rPr>
          <w:rFonts w:ascii="Arial" w:hAnsi="Arial" w:cs="Arial"/>
          <w:b/>
          <w:sz w:val="20"/>
        </w:rPr>
      </w:pPr>
    </w:p>
    <w:p w14:paraId="5753A020" w14:textId="77777777" w:rsidR="00790ACD" w:rsidRPr="00790ACD" w:rsidRDefault="00790ACD" w:rsidP="00790ACD">
      <w:pPr>
        <w:rPr>
          <w:rFonts w:ascii="Arial" w:hAnsi="Arial" w:cs="Arial"/>
          <w:b/>
          <w:sz w:val="20"/>
        </w:rPr>
      </w:pPr>
    </w:p>
    <w:p w14:paraId="3E32D247" w14:textId="77777777" w:rsidR="00790ACD" w:rsidRPr="00790ACD" w:rsidRDefault="00790ACD" w:rsidP="00790ACD">
      <w:pPr>
        <w:rPr>
          <w:rFonts w:ascii="Arial" w:hAnsi="Arial" w:cs="Arial"/>
          <w:b/>
          <w:sz w:val="20"/>
        </w:rPr>
      </w:pPr>
      <w:r w:rsidRPr="00790ACD">
        <w:rPr>
          <w:rFonts w:ascii="Arial" w:hAnsi="Arial" w:cs="Arial"/>
          <w:b/>
          <w:sz w:val="20"/>
        </w:rPr>
        <w:t>TO BE CERTIFIED BY AN AUTHORIZED REPRESENTATIVE OF THE COMPANY:</w:t>
      </w:r>
    </w:p>
    <w:p w14:paraId="3EB9C1CA" w14:textId="77777777" w:rsidR="00790ACD" w:rsidRPr="00790ACD" w:rsidRDefault="00790ACD" w:rsidP="00790ACD">
      <w:pPr>
        <w:rPr>
          <w:rFonts w:ascii="Arial" w:hAnsi="Arial" w:cs="Arial"/>
          <w:sz w:val="20"/>
        </w:rPr>
      </w:pPr>
    </w:p>
    <w:p w14:paraId="774C2D9C" w14:textId="77777777" w:rsidR="00790ACD" w:rsidRPr="00790ACD" w:rsidRDefault="00790ACD" w:rsidP="00790ACD">
      <w:pPr>
        <w:rPr>
          <w:rFonts w:ascii="Arial" w:hAnsi="Arial" w:cs="Arial"/>
          <w:sz w:val="20"/>
        </w:rPr>
      </w:pPr>
      <w:r w:rsidRPr="00790ACD">
        <w:rPr>
          <w:rFonts w:ascii="Arial" w:hAnsi="Arial" w:cs="Arial"/>
          <w:sz w:val="20"/>
        </w:rPr>
        <w:t>I certify that I have examined this report, and to the best of my knowledge and belief, it is true, correct, and complete.</w:t>
      </w:r>
    </w:p>
    <w:p w14:paraId="407EA199" w14:textId="77777777" w:rsidR="00790ACD" w:rsidRPr="00790ACD" w:rsidRDefault="00790ACD" w:rsidP="00790ACD">
      <w:pPr>
        <w:rPr>
          <w:rFonts w:ascii="Arial" w:hAnsi="Arial" w:cs="Arial"/>
          <w:sz w:val="20"/>
        </w:rPr>
      </w:pPr>
    </w:p>
    <w:p w14:paraId="550A4206" w14:textId="77777777" w:rsidR="00790ACD" w:rsidRPr="00790ACD" w:rsidRDefault="00790ACD" w:rsidP="00790ACD">
      <w:pPr>
        <w:contextualSpacing/>
        <w:rPr>
          <w:rFonts w:ascii="Arial" w:hAnsi="Arial" w:cs="Arial"/>
          <w:sz w:val="20"/>
          <w:u w:val="single"/>
        </w:rPr>
      </w:pPr>
      <w:r w:rsidRPr="00790ACD">
        <w:rPr>
          <w:rFonts w:ascii="Arial" w:hAnsi="Arial" w:cs="Arial"/>
          <w:sz w:val="20"/>
        </w:rPr>
        <w:t xml:space="preserve">Company:  </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0593B90C" w14:textId="77777777" w:rsidR="00790ACD" w:rsidRPr="00790ACD" w:rsidRDefault="00790ACD" w:rsidP="00790ACD">
      <w:pPr>
        <w:contextualSpacing/>
        <w:rPr>
          <w:rFonts w:ascii="Arial" w:hAnsi="Arial" w:cs="Arial"/>
          <w:sz w:val="20"/>
        </w:rPr>
      </w:pPr>
    </w:p>
    <w:p w14:paraId="0F2EC52C" w14:textId="77777777" w:rsidR="00790ACD" w:rsidRPr="00790ACD" w:rsidRDefault="00790ACD" w:rsidP="00790ACD">
      <w:pPr>
        <w:contextualSpacing/>
        <w:rPr>
          <w:rFonts w:ascii="Arial" w:hAnsi="Arial" w:cs="Arial"/>
          <w:sz w:val="20"/>
        </w:rPr>
      </w:pPr>
    </w:p>
    <w:p w14:paraId="104EEB39" w14:textId="77777777" w:rsidR="00790ACD" w:rsidRPr="00790ACD" w:rsidRDefault="00790ACD" w:rsidP="00790ACD">
      <w:pPr>
        <w:ind w:left="720" w:firstLine="720"/>
        <w:contextualSpacing/>
        <w:rPr>
          <w:rFonts w:ascii="Arial" w:hAnsi="Arial" w:cs="Arial"/>
          <w:sz w:val="20"/>
        </w:rPr>
      </w:pPr>
      <w:r w:rsidRPr="00790ACD">
        <w:rPr>
          <w:rFonts w:ascii="Arial" w:hAnsi="Arial" w:cs="Arial"/>
          <w:sz w:val="20"/>
        </w:rPr>
        <w:t xml:space="preserve">By: </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3EA2B310" w14:textId="77777777" w:rsidR="00790ACD" w:rsidRPr="00790ACD" w:rsidRDefault="00790ACD" w:rsidP="00790ACD">
      <w:pPr>
        <w:contextualSpacing/>
        <w:rPr>
          <w:rFonts w:ascii="Arial" w:hAnsi="Arial" w:cs="Arial"/>
          <w:sz w:val="20"/>
        </w:rPr>
      </w:pPr>
    </w:p>
    <w:p w14:paraId="02BC3FFD"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 xml:space="preserve">Name: </w:t>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0AEF71DA" w14:textId="77777777" w:rsidR="00790ACD" w:rsidRPr="00790ACD" w:rsidRDefault="00790ACD" w:rsidP="00790ACD">
      <w:pPr>
        <w:contextualSpacing/>
        <w:rPr>
          <w:rFonts w:ascii="Arial" w:hAnsi="Arial" w:cs="Arial"/>
          <w:sz w:val="20"/>
        </w:rPr>
      </w:pPr>
    </w:p>
    <w:p w14:paraId="1EEF80BB"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Title:</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652A49CF" w14:textId="77777777" w:rsidR="00790ACD" w:rsidRPr="00790ACD" w:rsidRDefault="00790ACD" w:rsidP="00790ACD">
      <w:pPr>
        <w:contextualSpacing/>
        <w:rPr>
          <w:rFonts w:ascii="Arial" w:hAnsi="Arial" w:cs="Arial"/>
          <w:sz w:val="20"/>
        </w:rPr>
      </w:pPr>
    </w:p>
    <w:p w14:paraId="225E6A86"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Date:</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1B294A15" w14:textId="77777777" w:rsidR="00790ACD" w:rsidRPr="00790ACD" w:rsidRDefault="00790ACD" w:rsidP="00790ACD">
      <w:pPr>
        <w:rPr>
          <w:rFonts w:ascii="Arial" w:hAnsi="Arial" w:cs="Arial"/>
          <w:sz w:val="20"/>
        </w:rPr>
      </w:pPr>
    </w:p>
    <w:p w14:paraId="1A0BD256" w14:textId="77777777" w:rsidR="00790ACD" w:rsidRPr="00790ACD" w:rsidRDefault="00790ACD" w:rsidP="00790ACD">
      <w:pPr>
        <w:rPr>
          <w:rFonts w:ascii="Arial" w:hAnsi="Arial" w:cs="Arial"/>
          <w:sz w:val="20"/>
        </w:rPr>
      </w:pPr>
    </w:p>
    <w:p w14:paraId="5290E463" w14:textId="1AB63D3E" w:rsidR="00790ACD" w:rsidRPr="00790ACD" w:rsidRDefault="00790ACD" w:rsidP="00790ACD">
      <w:pPr>
        <w:jc w:val="both"/>
        <w:rPr>
          <w:rFonts w:ascii="Arial" w:hAnsi="Arial" w:cs="Arial"/>
          <w:color w:val="0563C1"/>
          <w:sz w:val="20"/>
          <w:u w:val="single"/>
        </w:rPr>
      </w:pPr>
      <w:r w:rsidRPr="00790ACD">
        <w:rPr>
          <w:rFonts w:ascii="Arial" w:hAnsi="Arial" w:cs="Arial"/>
          <w:b/>
          <w:bCs/>
          <w:sz w:val="20"/>
        </w:rPr>
        <w:t>Please return to:</w:t>
      </w:r>
      <w:r w:rsidRPr="00790ACD">
        <w:rPr>
          <w:rFonts w:ascii="Arial" w:hAnsi="Arial" w:cs="Arial"/>
          <w:sz w:val="20"/>
        </w:rPr>
        <w:t xml:space="preserve"> </w:t>
      </w:r>
      <w:r w:rsidR="00BC05D2">
        <w:rPr>
          <w:rFonts w:ascii="Arial" w:hAnsi="Arial" w:cs="Arial"/>
          <w:sz w:val="20"/>
        </w:rPr>
        <w:t>Sam Earl</w:t>
      </w:r>
      <w:r w:rsidRPr="00790ACD">
        <w:rPr>
          <w:rFonts w:ascii="Arial" w:hAnsi="Arial" w:cs="Arial"/>
          <w:sz w:val="20"/>
        </w:rPr>
        <w:t>, Incentives Division</w:t>
      </w:r>
      <w:r w:rsidR="00BC05D2">
        <w:rPr>
          <w:rFonts w:ascii="Arial" w:hAnsi="Arial" w:cs="Arial"/>
          <w:sz w:val="20"/>
        </w:rPr>
        <w:t>,</w:t>
      </w:r>
      <w:r w:rsidRPr="00790ACD">
        <w:rPr>
          <w:rFonts w:ascii="Arial" w:hAnsi="Arial" w:cs="Arial"/>
          <w:sz w:val="20"/>
        </w:rPr>
        <w:t xml:space="preserve"> 804.545.5</w:t>
      </w:r>
      <w:r w:rsidR="00BC05D2">
        <w:rPr>
          <w:rFonts w:ascii="Arial" w:hAnsi="Arial" w:cs="Arial"/>
          <w:sz w:val="20"/>
        </w:rPr>
        <w:t>723</w:t>
      </w:r>
      <w:r w:rsidRPr="00790ACD">
        <w:rPr>
          <w:rFonts w:ascii="Arial" w:hAnsi="Arial" w:cs="Arial"/>
          <w:sz w:val="20"/>
        </w:rPr>
        <w:t xml:space="preserve">, </w:t>
      </w:r>
      <w:hyperlink r:id="rId13" w:history="1">
        <w:r w:rsidR="00BC05D2">
          <w:rPr>
            <w:rFonts w:ascii="Arial" w:hAnsi="Arial" w:cs="Arial"/>
            <w:color w:val="0563C1"/>
            <w:sz w:val="20"/>
            <w:u w:val="single"/>
          </w:rPr>
          <w:t>SEarl</w:t>
        </w:r>
        <w:r w:rsidRPr="00790ACD">
          <w:rPr>
            <w:rFonts w:ascii="Arial" w:hAnsi="Arial" w:cs="Arial"/>
            <w:color w:val="0563C1"/>
            <w:sz w:val="20"/>
            <w:u w:val="single"/>
          </w:rPr>
          <w:t>@vedp.org</w:t>
        </w:r>
      </w:hyperlink>
      <w:r w:rsidRPr="00790ACD">
        <w:rPr>
          <w:rFonts w:ascii="Arial" w:hAnsi="Arial" w:cs="Arial"/>
          <w:color w:val="0563C1"/>
          <w:sz w:val="20"/>
          <w:u w:val="single"/>
        </w:rPr>
        <w:br w:type="page"/>
      </w:r>
    </w:p>
    <w:bookmarkEnd w:id="8"/>
    <w:p w14:paraId="1B969E2E"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lastRenderedPageBreak/>
        <w:t>FINAL PERFORMANCE REPORT</w:t>
      </w:r>
    </w:p>
    <w:p w14:paraId="7C3F19FB"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MEMORANDUM OF UNDERSTANDING</w:t>
      </w:r>
    </w:p>
    <w:p w14:paraId="1BD4B922"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DATA CENTER RETAIL SALES &amp; USE TAX EXEMPTION</w:t>
      </w:r>
    </w:p>
    <w:p w14:paraId="4ACF0612"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 xml:space="preserve">COLOCATION </w:t>
      </w:r>
    </w:p>
    <w:p w14:paraId="0328CDA4" w14:textId="77777777" w:rsidR="00790ACD" w:rsidRPr="00790ACD" w:rsidRDefault="00790ACD" w:rsidP="00790ACD">
      <w:pPr>
        <w:jc w:val="center"/>
        <w:rPr>
          <w:rFonts w:ascii="Arial" w:hAnsi="Arial" w:cs="Arial"/>
          <w:b/>
          <w:sz w:val="22"/>
          <w:szCs w:val="22"/>
        </w:rPr>
      </w:pPr>
    </w:p>
    <w:p w14:paraId="4F65ABAC"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EXHIBIT E</w:t>
      </w:r>
    </w:p>
    <w:p w14:paraId="0A77CDF1" w14:textId="77777777" w:rsidR="00790ACD" w:rsidRPr="00790ACD" w:rsidRDefault="00790ACD" w:rsidP="00790ACD">
      <w:pPr>
        <w:rPr>
          <w:rFonts w:ascii="Arial" w:hAnsi="Arial" w:cs="Arial"/>
          <w:b/>
          <w:sz w:val="22"/>
          <w:szCs w:val="22"/>
        </w:rPr>
      </w:pPr>
      <w:r w:rsidRPr="00790ACD">
        <w:rPr>
          <w:rFonts w:ascii="Arial" w:hAnsi="Arial" w:cs="Arial"/>
          <w:b/>
          <w:sz w:val="22"/>
          <w:szCs w:val="22"/>
        </w:rPr>
        <w:t>PROJECT SUMMARY</w:t>
      </w:r>
    </w:p>
    <w:tbl>
      <w:tblPr>
        <w:tblStyle w:val="TableGrid11"/>
        <w:tblW w:w="9355" w:type="dxa"/>
        <w:tblLook w:val="04A0" w:firstRow="1" w:lastRow="0" w:firstColumn="1" w:lastColumn="0" w:noHBand="0" w:noVBand="1"/>
      </w:tblPr>
      <w:tblGrid>
        <w:gridCol w:w="4225"/>
        <w:gridCol w:w="5130"/>
      </w:tblGrid>
      <w:tr w:rsidR="00790ACD" w:rsidRPr="00790ACD" w14:paraId="6EF7E431" w14:textId="77777777" w:rsidTr="00790ACD">
        <w:trPr>
          <w:trHeight w:val="360"/>
        </w:trPr>
        <w:tc>
          <w:tcPr>
            <w:tcW w:w="4225" w:type="dxa"/>
            <w:shd w:val="clear" w:color="auto" w:fill="1F3864"/>
            <w:vAlign w:val="center"/>
          </w:tcPr>
          <w:p w14:paraId="3124429C"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Project</w:t>
            </w:r>
          </w:p>
        </w:tc>
        <w:tc>
          <w:tcPr>
            <w:tcW w:w="5130" w:type="dxa"/>
            <w:vAlign w:val="center"/>
          </w:tcPr>
          <w:p w14:paraId="571C2D04" w14:textId="77777777" w:rsidR="00790ACD" w:rsidRPr="00790ACD" w:rsidRDefault="00790ACD" w:rsidP="00790ACD">
            <w:pPr>
              <w:rPr>
                <w:rFonts w:ascii="Arial" w:hAnsi="Arial" w:cs="Arial"/>
                <w:sz w:val="22"/>
                <w:szCs w:val="22"/>
              </w:rPr>
            </w:pPr>
          </w:p>
        </w:tc>
      </w:tr>
      <w:tr w:rsidR="00790ACD" w:rsidRPr="00790ACD" w14:paraId="1A8AA19F" w14:textId="77777777" w:rsidTr="00790ACD">
        <w:trPr>
          <w:trHeight w:val="360"/>
        </w:trPr>
        <w:tc>
          <w:tcPr>
            <w:tcW w:w="4225" w:type="dxa"/>
            <w:shd w:val="clear" w:color="auto" w:fill="1F3864"/>
            <w:vAlign w:val="center"/>
          </w:tcPr>
          <w:p w14:paraId="36FA21AA"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Locality (City or County)</w:t>
            </w:r>
          </w:p>
        </w:tc>
        <w:tc>
          <w:tcPr>
            <w:tcW w:w="5130" w:type="dxa"/>
            <w:vAlign w:val="center"/>
          </w:tcPr>
          <w:p w14:paraId="34EA45F5" w14:textId="77777777" w:rsidR="00790ACD" w:rsidRPr="00790ACD" w:rsidRDefault="00790ACD" w:rsidP="00790ACD">
            <w:pPr>
              <w:rPr>
                <w:rFonts w:ascii="Arial" w:hAnsi="Arial" w:cs="Arial"/>
                <w:sz w:val="22"/>
                <w:szCs w:val="22"/>
              </w:rPr>
            </w:pPr>
          </w:p>
        </w:tc>
      </w:tr>
      <w:tr w:rsidR="00790ACD" w:rsidRPr="00790ACD" w14:paraId="24763436" w14:textId="77777777" w:rsidTr="00790ACD">
        <w:trPr>
          <w:trHeight w:val="360"/>
        </w:trPr>
        <w:tc>
          <w:tcPr>
            <w:tcW w:w="4225" w:type="dxa"/>
            <w:shd w:val="clear" w:color="auto" w:fill="1F3864"/>
            <w:vAlign w:val="center"/>
          </w:tcPr>
          <w:p w14:paraId="53670D87"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Reporting Period</w:t>
            </w:r>
          </w:p>
        </w:tc>
        <w:tc>
          <w:tcPr>
            <w:tcW w:w="5130" w:type="dxa"/>
            <w:vAlign w:val="center"/>
          </w:tcPr>
          <w:p w14:paraId="337ED9CC" w14:textId="77777777" w:rsidR="00790ACD" w:rsidRPr="00790ACD" w:rsidRDefault="00790ACD" w:rsidP="00790ACD">
            <w:pPr>
              <w:rPr>
                <w:rFonts w:ascii="Arial" w:hAnsi="Arial" w:cs="Arial"/>
                <w:sz w:val="22"/>
                <w:szCs w:val="22"/>
              </w:rPr>
            </w:pPr>
            <w:r w:rsidRPr="00790ACD">
              <w:rPr>
                <w:rFonts w:ascii="Arial" w:hAnsi="Arial" w:cs="Arial"/>
                <w:sz w:val="22"/>
                <w:szCs w:val="22"/>
              </w:rPr>
              <w:t>Through June 30, 20__</w:t>
            </w:r>
          </w:p>
        </w:tc>
      </w:tr>
      <w:tr w:rsidR="00790ACD" w:rsidRPr="00790ACD" w14:paraId="2AD615E1" w14:textId="77777777" w:rsidTr="00790ACD">
        <w:trPr>
          <w:trHeight w:val="360"/>
        </w:trPr>
        <w:tc>
          <w:tcPr>
            <w:tcW w:w="4225" w:type="dxa"/>
            <w:shd w:val="clear" w:color="auto" w:fill="1F3864"/>
            <w:vAlign w:val="center"/>
          </w:tcPr>
          <w:p w14:paraId="65BDD1EF"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Date</w:t>
            </w:r>
          </w:p>
        </w:tc>
        <w:tc>
          <w:tcPr>
            <w:tcW w:w="5130" w:type="dxa"/>
            <w:shd w:val="clear" w:color="auto" w:fill="auto"/>
            <w:vAlign w:val="center"/>
          </w:tcPr>
          <w:p w14:paraId="3E2BA141" w14:textId="77777777" w:rsidR="00790ACD" w:rsidRPr="00790ACD" w:rsidRDefault="00790ACD" w:rsidP="00790ACD">
            <w:pPr>
              <w:rPr>
                <w:rFonts w:ascii="Arial" w:hAnsi="Arial" w:cs="Arial"/>
                <w:sz w:val="22"/>
                <w:szCs w:val="22"/>
              </w:rPr>
            </w:pPr>
            <w:r w:rsidRPr="00790ACD">
              <w:rPr>
                <w:rFonts w:ascii="Arial" w:hAnsi="Arial" w:cs="Arial"/>
                <w:sz w:val="22"/>
                <w:szCs w:val="22"/>
              </w:rPr>
              <w:t>June 30, 20__</w:t>
            </w:r>
          </w:p>
        </w:tc>
      </w:tr>
    </w:tbl>
    <w:p w14:paraId="7212155A" w14:textId="77777777" w:rsidR="00790ACD" w:rsidRPr="00790ACD" w:rsidRDefault="00790ACD" w:rsidP="00790ACD">
      <w:pPr>
        <w:rPr>
          <w:rFonts w:ascii="Arial" w:hAnsi="Arial" w:cs="Arial"/>
          <w:i/>
          <w:iCs/>
        </w:rPr>
      </w:pPr>
      <w:r w:rsidRPr="00790ACD">
        <w:rPr>
          <w:rFonts w:ascii="Arial" w:hAnsi="Arial" w:cs="Arial"/>
          <w:i/>
          <w:iCs/>
          <w:sz w:val="16"/>
          <w:szCs w:val="16"/>
        </w:rPr>
        <w:t xml:space="preserve">Final performance for Data Center MOUs will be reported on VEDP's public incentive reporting website. Where possible, data will be reported in ranges or in aggregate.  </w:t>
      </w:r>
    </w:p>
    <w:p w14:paraId="3ACA1BE0" w14:textId="77777777" w:rsidR="00790ACD" w:rsidRPr="00790ACD" w:rsidRDefault="00790ACD" w:rsidP="00790ACD">
      <w:pPr>
        <w:rPr>
          <w:rFonts w:ascii="Arial" w:hAnsi="Arial" w:cs="Arial"/>
          <w:b/>
          <w:szCs w:val="24"/>
        </w:rPr>
      </w:pPr>
    </w:p>
    <w:p w14:paraId="769C35B7" w14:textId="77777777" w:rsidR="00790ACD" w:rsidRPr="00790ACD" w:rsidRDefault="00790ACD" w:rsidP="00790ACD">
      <w:pPr>
        <w:rPr>
          <w:rFonts w:ascii="Arial" w:hAnsi="Arial" w:cs="Arial"/>
          <w:b/>
          <w:sz w:val="22"/>
          <w:szCs w:val="22"/>
        </w:rPr>
      </w:pPr>
      <w:r w:rsidRPr="00790ACD">
        <w:rPr>
          <w:rFonts w:ascii="Arial" w:hAnsi="Arial" w:cs="Arial"/>
          <w:b/>
          <w:sz w:val="22"/>
          <w:szCs w:val="22"/>
        </w:rPr>
        <w:t>PROJECT PERFORMANCE: CAPITAL INVESTMENT</w:t>
      </w:r>
    </w:p>
    <w:tbl>
      <w:tblPr>
        <w:tblStyle w:val="TableGrid11"/>
        <w:tblW w:w="9355" w:type="dxa"/>
        <w:tblLook w:val="04A0" w:firstRow="1" w:lastRow="0" w:firstColumn="1" w:lastColumn="0" w:noHBand="0" w:noVBand="1"/>
      </w:tblPr>
      <w:tblGrid>
        <w:gridCol w:w="4225"/>
        <w:gridCol w:w="1710"/>
        <w:gridCol w:w="1710"/>
        <w:gridCol w:w="1710"/>
      </w:tblGrid>
      <w:tr w:rsidR="00790ACD" w:rsidRPr="00790ACD" w14:paraId="7DC6EFC1" w14:textId="77777777" w:rsidTr="00790ACD">
        <w:trPr>
          <w:trHeight w:val="432"/>
        </w:trPr>
        <w:tc>
          <w:tcPr>
            <w:tcW w:w="4225" w:type="dxa"/>
            <w:shd w:val="clear" w:color="auto" w:fill="1F3864"/>
            <w:vAlign w:val="center"/>
          </w:tcPr>
          <w:p w14:paraId="61C5A969"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Measurement</w:t>
            </w:r>
          </w:p>
        </w:tc>
        <w:tc>
          <w:tcPr>
            <w:tcW w:w="1710" w:type="dxa"/>
            <w:shd w:val="clear" w:color="auto" w:fill="1F3864"/>
            <w:vAlign w:val="center"/>
          </w:tcPr>
          <w:p w14:paraId="77010BC4"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Target</w:t>
            </w:r>
          </w:p>
        </w:tc>
        <w:tc>
          <w:tcPr>
            <w:tcW w:w="1710" w:type="dxa"/>
            <w:shd w:val="clear" w:color="auto" w:fill="1F3864"/>
            <w:vAlign w:val="center"/>
          </w:tcPr>
          <w:p w14:paraId="7E2D4A3F"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As of _______</w:t>
            </w:r>
          </w:p>
        </w:tc>
        <w:tc>
          <w:tcPr>
            <w:tcW w:w="1710" w:type="dxa"/>
            <w:shd w:val="clear" w:color="auto" w:fill="1F3864"/>
            <w:vAlign w:val="center"/>
          </w:tcPr>
          <w:p w14:paraId="2A865065"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 Complete</w:t>
            </w:r>
          </w:p>
        </w:tc>
      </w:tr>
      <w:tr w:rsidR="00790ACD" w:rsidRPr="00790ACD" w14:paraId="757AB33E" w14:textId="77777777" w:rsidTr="00790ACD">
        <w:trPr>
          <w:trHeight w:val="432"/>
        </w:trPr>
        <w:tc>
          <w:tcPr>
            <w:tcW w:w="4225" w:type="dxa"/>
            <w:vAlign w:val="center"/>
          </w:tcPr>
          <w:p w14:paraId="53E8C0BD" w14:textId="77777777" w:rsidR="00790ACD" w:rsidRPr="00790ACD" w:rsidRDefault="00790ACD" w:rsidP="00790ACD">
            <w:pPr>
              <w:rPr>
                <w:rFonts w:ascii="Arial" w:hAnsi="Arial" w:cs="Arial"/>
                <w:b/>
                <w:sz w:val="22"/>
                <w:szCs w:val="22"/>
              </w:rPr>
            </w:pPr>
            <w:r w:rsidRPr="00790ACD">
              <w:rPr>
                <w:rFonts w:ascii="Arial" w:hAnsi="Arial" w:cs="Arial"/>
                <w:b/>
                <w:sz w:val="22"/>
                <w:szCs w:val="22"/>
              </w:rPr>
              <w:t>Capital Investment</w:t>
            </w:r>
            <w:r w:rsidRPr="00790ACD">
              <w:rPr>
                <w:rFonts w:ascii="Arial" w:hAnsi="Arial" w:cs="Arial"/>
                <w:b/>
                <w:sz w:val="22"/>
                <w:szCs w:val="22"/>
                <w:vertAlign w:val="superscript"/>
              </w:rPr>
              <w:t>1</w:t>
            </w:r>
          </w:p>
        </w:tc>
        <w:tc>
          <w:tcPr>
            <w:tcW w:w="1710" w:type="dxa"/>
            <w:shd w:val="clear" w:color="auto" w:fill="FFFFFF"/>
            <w:vAlign w:val="center"/>
          </w:tcPr>
          <w:p w14:paraId="2336F5CB"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0E802C24"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662A07D0" w14:textId="77777777" w:rsidR="00790ACD" w:rsidRPr="00790ACD" w:rsidRDefault="00790ACD" w:rsidP="00790ACD">
            <w:pPr>
              <w:jc w:val="right"/>
              <w:rPr>
                <w:rFonts w:ascii="Arial" w:hAnsi="Arial" w:cs="Arial"/>
                <w:sz w:val="22"/>
                <w:szCs w:val="22"/>
              </w:rPr>
            </w:pPr>
            <w:r w:rsidRPr="00790ACD">
              <w:rPr>
                <w:rFonts w:ascii="Arial" w:hAnsi="Arial" w:cs="Arial"/>
                <w:sz w:val="22"/>
                <w:szCs w:val="22"/>
              </w:rPr>
              <w:t>%</w:t>
            </w:r>
          </w:p>
        </w:tc>
      </w:tr>
    </w:tbl>
    <w:p w14:paraId="7F3B34F3" w14:textId="77777777" w:rsidR="00790ACD" w:rsidRPr="00790ACD" w:rsidRDefault="00790ACD" w:rsidP="00790ACD">
      <w:pPr>
        <w:jc w:val="both"/>
        <w:rPr>
          <w:rFonts w:ascii="Arial" w:hAnsi="Arial" w:cs="Arial"/>
          <w:sz w:val="16"/>
          <w:szCs w:val="16"/>
        </w:rPr>
      </w:pPr>
      <w:r w:rsidRPr="00790ACD">
        <w:rPr>
          <w:rFonts w:ascii="Arial" w:hAnsi="Arial" w:cs="Arial"/>
          <w:sz w:val="16"/>
          <w:szCs w:val="16"/>
          <w:vertAlign w:val="superscript"/>
        </w:rPr>
        <w:t>1</w:t>
      </w:r>
      <w:r w:rsidRPr="00790ACD">
        <w:rPr>
          <w:rFonts w:ascii="Arial" w:hAnsi="Arial" w:cs="Arial"/>
          <w:sz w:val="16"/>
          <w:szCs w:val="16"/>
        </w:rPr>
        <w:t xml:space="preserve"> Total cumulative capital investment made to the Data Center by the Group for the MOU, as of the Performance Date. Total should include any investments reported in previous Annual Reports. Data will be verified using records from the Commissioner of the Revenue and, if requested, invoices.</w:t>
      </w:r>
    </w:p>
    <w:p w14:paraId="1D6B4FFB" w14:textId="77777777" w:rsidR="00790ACD" w:rsidRPr="00790ACD" w:rsidRDefault="00790ACD" w:rsidP="00790ACD">
      <w:pPr>
        <w:ind w:left="90" w:hanging="90"/>
        <w:jc w:val="both"/>
        <w:rPr>
          <w:rFonts w:ascii="Arial" w:hAnsi="Arial" w:cs="Arial"/>
          <w:sz w:val="16"/>
          <w:szCs w:val="16"/>
        </w:rPr>
      </w:pPr>
    </w:p>
    <w:tbl>
      <w:tblPr>
        <w:tblStyle w:val="TableGrid2"/>
        <w:tblW w:w="9360" w:type="dxa"/>
        <w:tblInd w:w="-5" w:type="dxa"/>
        <w:tblLook w:val="04A0" w:firstRow="1" w:lastRow="0" w:firstColumn="1" w:lastColumn="0" w:noHBand="0" w:noVBand="1"/>
      </w:tblPr>
      <w:tblGrid>
        <w:gridCol w:w="4230"/>
        <w:gridCol w:w="5130"/>
      </w:tblGrid>
      <w:tr w:rsidR="00790ACD" w:rsidRPr="00790ACD" w14:paraId="623389F2" w14:textId="77777777" w:rsidTr="00790ACD">
        <w:trPr>
          <w:trHeight w:val="432"/>
        </w:trPr>
        <w:tc>
          <w:tcPr>
            <w:tcW w:w="4230" w:type="dxa"/>
            <w:shd w:val="clear" w:color="auto" w:fill="1F3864"/>
            <w:vAlign w:val="center"/>
          </w:tcPr>
          <w:p w14:paraId="38E813D8"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Capital Investment Breakdown</w:t>
            </w:r>
            <w:r w:rsidRPr="00790ACD">
              <w:rPr>
                <w:rFonts w:ascii="Arial" w:hAnsi="Arial" w:cs="Arial"/>
                <w:b/>
                <w:color w:val="FFFFFF"/>
                <w:sz w:val="22"/>
                <w:szCs w:val="22"/>
                <w:vertAlign w:val="superscript"/>
              </w:rPr>
              <w:t>2</w:t>
            </w:r>
          </w:p>
        </w:tc>
        <w:tc>
          <w:tcPr>
            <w:tcW w:w="5130" w:type="dxa"/>
            <w:shd w:val="clear" w:color="auto" w:fill="1F3864"/>
            <w:vAlign w:val="center"/>
          </w:tcPr>
          <w:p w14:paraId="3A4E2022"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Amount</w:t>
            </w:r>
          </w:p>
        </w:tc>
      </w:tr>
      <w:tr w:rsidR="00790ACD" w:rsidRPr="00790ACD" w14:paraId="6AFDE853" w14:textId="77777777" w:rsidTr="008E18A9">
        <w:trPr>
          <w:trHeight w:val="360"/>
        </w:trPr>
        <w:tc>
          <w:tcPr>
            <w:tcW w:w="4230" w:type="dxa"/>
            <w:vAlign w:val="center"/>
          </w:tcPr>
          <w:p w14:paraId="6E4001B2" w14:textId="77777777" w:rsidR="00790ACD" w:rsidRPr="00790ACD" w:rsidRDefault="00790ACD" w:rsidP="00790ACD">
            <w:pPr>
              <w:rPr>
                <w:rFonts w:ascii="Arial" w:hAnsi="Arial" w:cs="Arial"/>
                <w:sz w:val="22"/>
                <w:szCs w:val="22"/>
              </w:rPr>
            </w:pPr>
            <w:r w:rsidRPr="00790ACD">
              <w:rPr>
                <w:rFonts w:ascii="Arial" w:hAnsi="Arial" w:cs="Arial"/>
                <w:sz w:val="22"/>
                <w:szCs w:val="22"/>
              </w:rPr>
              <w:t>Land/Building Acquisition</w:t>
            </w:r>
          </w:p>
        </w:tc>
        <w:tc>
          <w:tcPr>
            <w:tcW w:w="5130" w:type="dxa"/>
            <w:vAlign w:val="center"/>
          </w:tcPr>
          <w:p w14:paraId="288E0260" w14:textId="77777777" w:rsidR="00790ACD" w:rsidRPr="00790ACD" w:rsidRDefault="00790ACD" w:rsidP="00790ACD">
            <w:pPr>
              <w:rPr>
                <w:rFonts w:ascii="Arial" w:hAnsi="Arial" w:cs="Arial"/>
                <w:sz w:val="22"/>
                <w:szCs w:val="22"/>
              </w:rPr>
            </w:pPr>
          </w:p>
        </w:tc>
      </w:tr>
      <w:tr w:rsidR="00790ACD" w:rsidRPr="00790ACD" w14:paraId="49809DFC" w14:textId="77777777" w:rsidTr="008E18A9">
        <w:trPr>
          <w:trHeight w:val="360"/>
        </w:trPr>
        <w:tc>
          <w:tcPr>
            <w:tcW w:w="4230" w:type="dxa"/>
            <w:vAlign w:val="center"/>
          </w:tcPr>
          <w:p w14:paraId="29C6B4FC" w14:textId="77777777" w:rsidR="00790ACD" w:rsidRPr="00790ACD" w:rsidRDefault="00790ACD" w:rsidP="00790ACD">
            <w:pPr>
              <w:rPr>
                <w:rFonts w:ascii="Arial" w:hAnsi="Arial" w:cs="Arial"/>
                <w:sz w:val="22"/>
                <w:szCs w:val="22"/>
              </w:rPr>
            </w:pPr>
            <w:r w:rsidRPr="00790ACD">
              <w:rPr>
                <w:rFonts w:ascii="Arial" w:hAnsi="Arial" w:cs="Arial"/>
                <w:sz w:val="22"/>
                <w:szCs w:val="22"/>
              </w:rPr>
              <w:t>Site Improvements</w:t>
            </w:r>
          </w:p>
        </w:tc>
        <w:tc>
          <w:tcPr>
            <w:tcW w:w="5130" w:type="dxa"/>
            <w:vAlign w:val="center"/>
          </w:tcPr>
          <w:p w14:paraId="4719F2B3" w14:textId="77777777" w:rsidR="00790ACD" w:rsidRPr="00790ACD" w:rsidRDefault="00790ACD" w:rsidP="00790ACD">
            <w:pPr>
              <w:rPr>
                <w:rFonts w:ascii="Arial" w:hAnsi="Arial" w:cs="Arial"/>
                <w:sz w:val="22"/>
                <w:szCs w:val="22"/>
              </w:rPr>
            </w:pPr>
          </w:p>
        </w:tc>
      </w:tr>
      <w:tr w:rsidR="00790ACD" w:rsidRPr="00790ACD" w14:paraId="35D96133" w14:textId="77777777" w:rsidTr="008E18A9">
        <w:trPr>
          <w:trHeight w:val="360"/>
        </w:trPr>
        <w:tc>
          <w:tcPr>
            <w:tcW w:w="4230" w:type="dxa"/>
            <w:vAlign w:val="center"/>
          </w:tcPr>
          <w:p w14:paraId="6639A808" w14:textId="77777777" w:rsidR="00790ACD" w:rsidRPr="00790ACD" w:rsidRDefault="00790ACD" w:rsidP="00790ACD">
            <w:pPr>
              <w:rPr>
                <w:rFonts w:ascii="Arial" w:hAnsi="Arial" w:cs="Arial"/>
                <w:sz w:val="22"/>
                <w:szCs w:val="22"/>
              </w:rPr>
            </w:pPr>
            <w:r w:rsidRPr="00790ACD">
              <w:rPr>
                <w:rFonts w:ascii="Arial" w:hAnsi="Arial" w:cs="Arial"/>
                <w:sz w:val="22"/>
                <w:szCs w:val="22"/>
              </w:rPr>
              <w:t>Real Property/Building Improvements</w:t>
            </w:r>
          </w:p>
        </w:tc>
        <w:tc>
          <w:tcPr>
            <w:tcW w:w="5130" w:type="dxa"/>
            <w:vAlign w:val="center"/>
          </w:tcPr>
          <w:p w14:paraId="4CF032CB" w14:textId="77777777" w:rsidR="00790ACD" w:rsidRPr="00790ACD" w:rsidRDefault="00790ACD" w:rsidP="00790ACD">
            <w:pPr>
              <w:rPr>
                <w:rFonts w:ascii="Arial" w:hAnsi="Arial" w:cs="Arial"/>
                <w:sz w:val="22"/>
                <w:szCs w:val="22"/>
              </w:rPr>
            </w:pPr>
          </w:p>
        </w:tc>
      </w:tr>
      <w:tr w:rsidR="00790ACD" w:rsidRPr="00790ACD" w14:paraId="49FF72AC" w14:textId="77777777" w:rsidTr="008E18A9">
        <w:trPr>
          <w:trHeight w:val="360"/>
        </w:trPr>
        <w:tc>
          <w:tcPr>
            <w:tcW w:w="4230" w:type="dxa"/>
            <w:vAlign w:val="center"/>
          </w:tcPr>
          <w:p w14:paraId="6F72B7FE" w14:textId="77777777" w:rsidR="00790ACD" w:rsidRPr="00790ACD" w:rsidRDefault="00790ACD" w:rsidP="00790ACD">
            <w:pPr>
              <w:rPr>
                <w:rFonts w:ascii="Arial" w:hAnsi="Arial" w:cs="Arial"/>
                <w:sz w:val="22"/>
                <w:szCs w:val="22"/>
              </w:rPr>
            </w:pPr>
            <w:r w:rsidRPr="00790ACD">
              <w:rPr>
                <w:rFonts w:ascii="Arial" w:hAnsi="Arial" w:cs="Arial"/>
                <w:sz w:val="22"/>
                <w:szCs w:val="22"/>
              </w:rPr>
              <w:t>Taxable Tangible Property</w:t>
            </w:r>
          </w:p>
        </w:tc>
        <w:tc>
          <w:tcPr>
            <w:tcW w:w="5130" w:type="dxa"/>
            <w:vAlign w:val="center"/>
          </w:tcPr>
          <w:p w14:paraId="1F097CA4" w14:textId="77777777" w:rsidR="00790ACD" w:rsidRPr="00790ACD" w:rsidRDefault="00790ACD" w:rsidP="00790ACD">
            <w:pPr>
              <w:rPr>
                <w:rFonts w:ascii="Arial" w:hAnsi="Arial" w:cs="Arial"/>
                <w:sz w:val="22"/>
                <w:szCs w:val="22"/>
              </w:rPr>
            </w:pPr>
          </w:p>
        </w:tc>
      </w:tr>
      <w:tr w:rsidR="00790ACD" w:rsidRPr="00790ACD" w14:paraId="4D630071" w14:textId="77777777" w:rsidTr="008E18A9">
        <w:trPr>
          <w:trHeight w:val="360"/>
        </w:trPr>
        <w:tc>
          <w:tcPr>
            <w:tcW w:w="4230" w:type="dxa"/>
            <w:vAlign w:val="center"/>
          </w:tcPr>
          <w:p w14:paraId="67DF1B2E" w14:textId="77777777" w:rsidR="00790ACD" w:rsidRPr="00790ACD" w:rsidRDefault="00790ACD" w:rsidP="00790ACD">
            <w:pPr>
              <w:rPr>
                <w:rFonts w:ascii="Arial" w:hAnsi="Arial" w:cs="Arial"/>
                <w:sz w:val="22"/>
                <w:szCs w:val="22"/>
              </w:rPr>
            </w:pPr>
            <w:r w:rsidRPr="00790ACD">
              <w:rPr>
                <w:rFonts w:ascii="Arial" w:hAnsi="Arial" w:cs="Arial"/>
                <w:sz w:val="22"/>
                <w:szCs w:val="22"/>
              </w:rPr>
              <w:t>Exempt Equipment or Software</w:t>
            </w:r>
            <w:r w:rsidRPr="00790ACD">
              <w:rPr>
                <w:rFonts w:ascii="Arial" w:hAnsi="Arial" w:cs="Arial"/>
                <w:sz w:val="22"/>
                <w:szCs w:val="22"/>
                <w:vertAlign w:val="superscript"/>
              </w:rPr>
              <w:t>3</w:t>
            </w:r>
          </w:p>
        </w:tc>
        <w:tc>
          <w:tcPr>
            <w:tcW w:w="5130" w:type="dxa"/>
            <w:vAlign w:val="center"/>
          </w:tcPr>
          <w:p w14:paraId="7522A6B9" w14:textId="77777777" w:rsidR="00790ACD" w:rsidRPr="00790ACD" w:rsidRDefault="00790ACD" w:rsidP="00790ACD">
            <w:pPr>
              <w:rPr>
                <w:rFonts w:ascii="Arial" w:hAnsi="Arial" w:cs="Arial"/>
                <w:sz w:val="22"/>
                <w:szCs w:val="22"/>
              </w:rPr>
            </w:pPr>
          </w:p>
        </w:tc>
      </w:tr>
      <w:tr w:rsidR="00790ACD" w:rsidRPr="00790ACD" w14:paraId="68451993" w14:textId="77777777" w:rsidTr="008E18A9">
        <w:trPr>
          <w:trHeight w:val="360"/>
        </w:trPr>
        <w:tc>
          <w:tcPr>
            <w:tcW w:w="4230" w:type="dxa"/>
            <w:vAlign w:val="center"/>
          </w:tcPr>
          <w:p w14:paraId="6A14C4FE" w14:textId="77777777" w:rsidR="00790ACD" w:rsidRPr="00790ACD" w:rsidRDefault="00790ACD" w:rsidP="00790ACD">
            <w:pPr>
              <w:rPr>
                <w:rFonts w:ascii="Arial" w:hAnsi="Arial" w:cs="Arial"/>
                <w:sz w:val="22"/>
                <w:szCs w:val="22"/>
              </w:rPr>
            </w:pPr>
            <w:r w:rsidRPr="00790ACD">
              <w:rPr>
                <w:rFonts w:ascii="Arial" w:hAnsi="Arial" w:cs="Arial"/>
                <w:sz w:val="22"/>
                <w:szCs w:val="22"/>
              </w:rPr>
              <w:t>Other</w:t>
            </w:r>
          </w:p>
        </w:tc>
        <w:tc>
          <w:tcPr>
            <w:tcW w:w="5130" w:type="dxa"/>
            <w:vAlign w:val="center"/>
          </w:tcPr>
          <w:p w14:paraId="39D62B3A" w14:textId="77777777" w:rsidR="00790ACD" w:rsidRPr="00790ACD" w:rsidRDefault="00790ACD" w:rsidP="00790ACD">
            <w:pPr>
              <w:rPr>
                <w:rFonts w:ascii="Arial" w:hAnsi="Arial" w:cs="Arial"/>
                <w:sz w:val="22"/>
                <w:szCs w:val="22"/>
              </w:rPr>
            </w:pPr>
          </w:p>
        </w:tc>
      </w:tr>
      <w:tr w:rsidR="00790ACD" w:rsidRPr="00790ACD" w14:paraId="1053C8F3" w14:textId="77777777" w:rsidTr="00790ACD">
        <w:trPr>
          <w:trHeight w:val="360"/>
        </w:trPr>
        <w:tc>
          <w:tcPr>
            <w:tcW w:w="4230" w:type="dxa"/>
            <w:shd w:val="clear" w:color="auto" w:fill="1F3864"/>
            <w:vAlign w:val="center"/>
          </w:tcPr>
          <w:p w14:paraId="3DF2FD83" w14:textId="77777777" w:rsidR="00790ACD" w:rsidRPr="00790ACD" w:rsidRDefault="00790ACD" w:rsidP="00790ACD">
            <w:pPr>
              <w:rPr>
                <w:rFonts w:ascii="Arial" w:hAnsi="Arial" w:cs="Arial"/>
                <w:b/>
                <w:sz w:val="22"/>
                <w:szCs w:val="22"/>
              </w:rPr>
            </w:pPr>
            <w:r w:rsidRPr="00790ACD">
              <w:rPr>
                <w:rFonts w:ascii="Arial" w:hAnsi="Arial" w:cs="Arial"/>
                <w:b/>
                <w:color w:val="FFFFFF"/>
                <w:sz w:val="22"/>
                <w:szCs w:val="22"/>
              </w:rPr>
              <w:t>Total Capital Investment for Period</w:t>
            </w:r>
          </w:p>
        </w:tc>
        <w:tc>
          <w:tcPr>
            <w:tcW w:w="5130" w:type="dxa"/>
            <w:vAlign w:val="center"/>
          </w:tcPr>
          <w:p w14:paraId="2DF44DA7" w14:textId="77777777" w:rsidR="00790ACD" w:rsidRPr="00790ACD" w:rsidRDefault="00790ACD" w:rsidP="00790ACD">
            <w:pPr>
              <w:rPr>
                <w:rFonts w:ascii="Arial" w:hAnsi="Arial" w:cs="Arial"/>
                <w:b/>
                <w:sz w:val="22"/>
                <w:szCs w:val="22"/>
              </w:rPr>
            </w:pPr>
            <w:r w:rsidRPr="00790ACD">
              <w:rPr>
                <w:rFonts w:ascii="Arial" w:hAnsi="Arial" w:cs="Arial"/>
                <w:b/>
                <w:sz w:val="22"/>
                <w:szCs w:val="22"/>
              </w:rPr>
              <w:t xml:space="preserve">$                        </w:t>
            </w:r>
          </w:p>
        </w:tc>
      </w:tr>
    </w:tbl>
    <w:p w14:paraId="7950DE7A"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2</w:t>
      </w:r>
      <w:r w:rsidRPr="00790ACD">
        <w:rPr>
          <w:rFonts w:ascii="Arial" w:hAnsi="Arial" w:cs="Arial"/>
          <w:sz w:val="16"/>
          <w:szCs w:val="16"/>
        </w:rPr>
        <w:t xml:space="preserve"> Total cumulative capital investments made in each category by the Group for the MOU, as of the Performance Date. Totals should include all investments in each category reported in previous Annual Reports. If the Group did not invest in a particular category, please enter $0. </w:t>
      </w:r>
    </w:p>
    <w:p w14:paraId="2E73E41C"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3</w:t>
      </w:r>
      <w:r w:rsidRPr="00790ACD">
        <w:rPr>
          <w:rFonts w:ascii="Arial" w:hAnsi="Arial" w:cs="Arial"/>
          <w:sz w:val="16"/>
          <w:szCs w:val="16"/>
        </w:rPr>
        <w:t xml:space="preserve"> The Commissioner of the Virginia Department of Taxation (TAX) has approved a list of equipment and software that qualifies for the DCRSUTE Exemption. The complete list of qualified equipment can be found on page 2 of the DCRSUT Exemption Information Packet. </w:t>
      </w:r>
    </w:p>
    <w:p w14:paraId="2F02CE54" w14:textId="77777777" w:rsidR="00790ACD" w:rsidRPr="00790ACD" w:rsidRDefault="00790ACD" w:rsidP="00790ACD">
      <w:pPr>
        <w:rPr>
          <w:rFonts w:ascii="Arial" w:hAnsi="Arial" w:cs="Arial"/>
          <w:b/>
          <w:szCs w:val="24"/>
        </w:rPr>
      </w:pPr>
    </w:p>
    <w:tbl>
      <w:tblPr>
        <w:tblStyle w:val="TableGrid2"/>
        <w:tblW w:w="9360" w:type="dxa"/>
        <w:tblInd w:w="-5" w:type="dxa"/>
        <w:tblLook w:val="04A0" w:firstRow="1" w:lastRow="0" w:firstColumn="1" w:lastColumn="0" w:noHBand="0" w:noVBand="1"/>
      </w:tblPr>
      <w:tblGrid>
        <w:gridCol w:w="4230"/>
        <w:gridCol w:w="5130"/>
      </w:tblGrid>
      <w:tr w:rsidR="00790ACD" w:rsidRPr="00790ACD" w14:paraId="3C5D03CE" w14:textId="77777777" w:rsidTr="00790ACD">
        <w:trPr>
          <w:trHeight w:val="720"/>
        </w:trPr>
        <w:tc>
          <w:tcPr>
            <w:tcW w:w="4230" w:type="dxa"/>
            <w:shd w:val="clear" w:color="auto" w:fill="1F3864"/>
            <w:vAlign w:val="center"/>
          </w:tcPr>
          <w:p w14:paraId="19B24349"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Cumulative Tax Benefit Received by Group during Reporting Period</w:t>
            </w:r>
          </w:p>
        </w:tc>
        <w:tc>
          <w:tcPr>
            <w:tcW w:w="5130" w:type="dxa"/>
            <w:vAlign w:val="center"/>
          </w:tcPr>
          <w:p w14:paraId="66CC0808" w14:textId="77777777" w:rsidR="00790ACD" w:rsidRPr="00790ACD" w:rsidRDefault="00790ACD" w:rsidP="00790ACD">
            <w:pPr>
              <w:rPr>
                <w:rFonts w:ascii="Arial" w:hAnsi="Arial" w:cs="Arial"/>
                <w:b/>
                <w:szCs w:val="24"/>
              </w:rPr>
            </w:pPr>
            <w:r w:rsidRPr="00790ACD">
              <w:rPr>
                <w:rFonts w:ascii="Arial" w:hAnsi="Arial" w:cs="Arial"/>
                <w:b/>
                <w:szCs w:val="24"/>
              </w:rPr>
              <w:t>$</w:t>
            </w:r>
          </w:p>
        </w:tc>
      </w:tr>
    </w:tbl>
    <w:p w14:paraId="5767DB10" w14:textId="77777777" w:rsidR="00790ACD" w:rsidRPr="00790ACD" w:rsidRDefault="00790ACD" w:rsidP="00790ACD">
      <w:pPr>
        <w:rPr>
          <w:rFonts w:ascii="Arial" w:hAnsi="Arial" w:cs="Arial"/>
          <w:b/>
          <w:szCs w:val="24"/>
        </w:rPr>
      </w:pPr>
    </w:p>
    <w:p w14:paraId="464BDDDD" w14:textId="77777777" w:rsidR="00790ACD" w:rsidRPr="00790ACD" w:rsidRDefault="00790ACD" w:rsidP="00790ACD">
      <w:pPr>
        <w:spacing w:after="160" w:line="259" w:lineRule="auto"/>
        <w:rPr>
          <w:rFonts w:ascii="Arial" w:hAnsi="Arial" w:cs="Arial"/>
          <w:b/>
          <w:sz w:val="22"/>
          <w:szCs w:val="22"/>
        </w:rPr>
      </w:pPr>
      <w:r w:rsidRPr="00790ACD">
        <w:rPr>
          <w:rFonts w:ascii="Arial" w:hAnsi="Arial" w:cs="Arial"/>
          <w:b/>
          <w:sz w:val="22"/>
          <w:szCs w:val="22"/>
        </w:rPr>
        <w:br w:type="page"/>
      </w:r>
    </w:p>
    <w:p w14:paraId="678B3416" w14:textId="77777777" w:rsidR="00790ACD" w:rsidRPr="00790ACD" w:rsidRDefault="00790ACD" w:rsidP="00790ACD">
      <w:pPr>
        <w:rPr>
          <w:rFonts w:ascii="Arial" w:hAnsi="Arial" w:cs="Arial"/>
          <w:b/>
          <w:sz w:val="22"/>
          <w:szCs w:val="22"/>
        </w:rPr>
      </w:pPr>
      <w:r w:rsidRPr="00790ACD">
        <w:rPr>
          <w:rFonts w:ascii="Arial" w:hAnsi="Arial" w:cs="Arial"/>
          <w:b/>
          <w:sz w:val="22"/>
          <w:szCs w:val="22"/>
        </w:rPr>
        <w:lastRenderedPageBreak/>
        <w:t>PROJECT PERFORMANCE: JOB CREATION</w:t>
      </w:r>
    </w:p>
    <w:tbl>
      <w:tblPr>
        <w:tblStyle w:val="TableGrid11"/>
        <w:tblW w:w="9355" w:type="dxa"/>
        <w:tblLook w:val="04A0" w:firstRow="1" w:lastRow="0" w:firstColumn="1" w:lastColumn="0" w:noHBand="0" w:noVBand="1"/>
      </w:tblPr>
      <w:tblGrid>
        <w:gridCol w:w="4225"/>
        <w:gridCol w:w="1710"/>
        <w:gridCol w:w="1710"/>
        <w:gridCol w:w="1710"/>
      </w:tblGrid>
      <w:tr w:rsidR="00790ACD" w:rsidRPr="00790ACD" w14:paraId="2B5945E9" w14:textId="77777777" w:rsidTr="00790ACD">
        <w:trPr>
          <w:trHeight w:val="432"/>
        </w:trPr>
        <w:tc>
          <w:tcPr>
            <w:tcW w:w="4225" w:type="dxa"/>
            <w:shd w:val="clear" w:color="auto" w:fill="1F3864"/>
            <w:vAlign w:val="center"/>
          </w:tcPr>
          <w:p w14:paraId="625A10CC"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Measurement</w:t>
            </w:r>
          </w:p>
        </w:tc>
        <w:tc>
          <w:tcPr>
            <w:tcW w:w="1710" w:type="dxa"/>
            <w:shd w:val="clear" w:color="auto" w:fill="1F3864"/>
            <w:vAlign w:val="center"/>
          </w:tcPr>
          <w:p w14:paraId="34435606"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Target</w:t>
            </w:r>
          </w:p>
        </w:tc>
        <w:tc>
          <w:tcPr>
            <w:tcW w:w="1710" w:type="dxa"/>
            <w:shd w:val="clear" w:color="auto" w:fill="1F3864"/>
            <w:vAlign w:val="center"/>
          </w:tcPr>
          <w:p w14:paraId="1647FDF2"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As of _______</w:t>
            </w:r>
          </w:p>
        </w:tc>
        <w:tc>
          <w:tcPr>
            <w:tcW w:w="1710" w:type="dxa"/>
            <w:shd w:val="clear" w:color="auto" w:fill="1F3864"/>
            <w:vAlign w:val="center"/>
          </w:tcPr>
          <w:p w14:paraId="62E5F79E"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 Complete</w:t>
            </w:r>
          </w:p>
        </w:tc>
      </w:tr>
      <w:tr w:rsidR="00790ACD" w:rsidRPr="00790ACD" w14:paraId="69AEC1C3" w14:textId="77777777" w:rsidTr="00790ACD">
        <w:trPr>
          <w:trHeight w:val="432"/>
        </w:trPr>
        <w:tc>
          <w:tcPr>
            <w:tcW w:w="4225" w:type="dxa"/>
            <w:vAlign w:val="center"/>
          </w:tcPr>
          <w:p w14:paraId="1ADBC97F" w14:textId="77777777" w:rsidR="00790ACD" w:rsidRPr="00790ACD" w:rsidRDefault="00790ACD" w:rsidP="00790ACD">
            <w:pPr>
              <w:rPr>
                <w:rFonts w:ascii="Arial" w:hAnsi="Arial" w:cs="Arial"/>
                <w:b/>
                <w:sz w:val="22"/>
                <w:szCs w:val="22"/>
              </w:rPr>
            </w:pPr>
            <w:r w:rsidRPr="00790ACD">
              <w:rPr>
                <w:rFonts w:ascii="Arial" w:hAnsi="Arial" w:cs="Arial"/>
                <w:b/>
                <w:sz w:val="22"/>
                <w:szCs w:val="22"/>
              </w:rPr>
              <w:t>Qualifying New Jobs</w:t>
            </w:r>
            <w:r w:rsidRPr="00790ACD">
              <w:rPr>
                <w:rFonts w:ascii="Arial" w:hAnsi="Arial" w:cs="Arial"/>
                <w:b/>
                <w:sz w:val="22"/>
                <w:szCs w:val="22"/>
                <w:vertAlign w:val="superscript"/>
              </w:rPr>
              <w:t>4</w:t>
            </w:r>
            <w:r w:rsidRPr="00790ACD">
              <w:rPr>
                <w:rFonts w:ascii="Arial" w:hAnsi="Arial" w:cs="Arial"/>
                <w:b/>
                <w:sz w:val="22"/>
                <w:szCs w:val="22"/>
              </w:rPr>
              <w:t xml:space="preserve"> </w:t>
            </w:r>
          </w:p>
        </w:tc>
        <w:tc>
          <w:tcPr>
            <w:tcW w:w="1710" w:type="dxa"/>
            <w:shd w:val="clear" w:color="auto" w:fill="FFFFFF"/>
            <w:vAlign w:val="center"/>
          </w:tcPr>
          <w:p w14:paraId="7CCDDC68"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008D88BB"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50C326A7" w14:textId="77777777" w:rsidR="00790ACD" w:rsidRPr="00790ACD" w:rsidRDefault="00790ACD" w:rsidP="00790ACD">
            <w:pPr>
              <w:jc w:val="right"/>
              <w:rPr>
                <w:rFonts w:ascii="Arial" w:hAnsi="Arial" w:cs="Arial"/>
                <w:sz w:val="22"/>
                <w:szCs w:val="22"/>
              </w:rPr>
            </w:pPr>
            <w:r w:rsidRPr="00790ACD">
              <w:rPr>
                <w:rFonts w:ascii="Arial" w:hAnsi="Arial" w:cs="Arial"/>
                <w:sz w:val="22"/>
                <w:szCs w:val="22"/>
              </w:rPr>
              <w:t>%</w:t>
            </w:r>
          </w:p>
        </w:tc>
      </w:tr>
      <w:tr w:rsidR="00790ACD" w:rsidRPr="00790ACD" w14:paraId="2DA747A9" w14:textId="77777777" w:rsidTr="00790ACD">
        <w:trPr>
          <w:trHeight w:val="432"/>
        </w:trPr>
        <w:tc>
          <w:tcPr>
            <w:tcW w:w="4225" w:type="dxa"/>
            <w:vAlign w:val="center"/>
          </w:tcPr>
          <w:p w14:paraId="704C4D20" w14:textId="77777777" w:rsidR="00790ACD" w:rsidRPr="00790ACD" w:rsidRDefault="00790ACD" w:rsidP="00790ACD">
            <w:pPr>
              <w:rPr>
                <w:rFonts w:ascii="Arial" w:hAnsi="Arial" w:cs="Arial"/>
                <w:sz w:val="22"/>
                <w:szCs w:val="22"/>
              </w:rPr>
            </w:pPr>
            <w:r w:rsidRPr="00790ACD">
              <w:rPr>
                <w:rFonts w:ascii="Arial" w:hAnsi="Arial" w:cs="Arial"/>
                <w:b/>
                <w:sz w:val="22"/>
                <w:szCs w:val="22"/>
              </w:rPr>
              <w:t>Average Annual Wage for Qualifying New Jobs</w:t>
            </w:r>
            <w:r w:rsidRPr="00790ACD">
              <w:rPr>
                <w:rFonts w:ascii="Arial" w:hAnsi="Arial" w:cs="Arial"/>
                <w:b/>
                <w:sz w:val="22"/>
                <w:szCs w:val="22"/>
                <w:vertAlign w:val="superscript"/>
              </w:rPr>
              <w:t>5</w:t>
            </w:r>
          </w:p>
        </w:tc>
        <w:tc>
          <w:tcPr>
            <w:tcW w:w="1710" w:type="dxa"/>
            <w:shd w:val="clear" w:color="auto" w:fill="FFFFFF"/>
            <w:vAlign w:val="center"/>
          </w:tcPr>
          <w:p w14:paraId="3A37A50F" w14:textId="77777777" w:rsidR="00790ACD" w:rsidRPr="00790ACD" w:rsidRDefault="00790ACD" w:rsidP="00790ACD">
            <w:pPr>
              <w:rPr>
                <w:rFonts w:ascii="Arial" w:hAnsi="Arial" w:cs="Arial"/>
                <w:sz w:val="22"/>
                <w:szCs w:val="22"/>
              </w:rPr>
            </w:pPr>
          </w:p>
        </w:tc>
        <w:tc>
          <w:tcPr>
            <w:tcW w:w="1710" w:type="dxa"/>
            <w:shd w:val="clear" w:color="auto" w:fill="FFFFFF"/>
            <w:vAlign w:val="center"/>
          </w:tcPr>
          <w:p w14:paraId="03C4019A" w14:textId="77777777" w:rsidR="00790ACD" w:rsidRPr="00790ACD" w:rsidRDefault="00790ACD" w:rsidP="00790ACD">
            <w:pPr>
              <w:rPr>
                <w:rFonts w:ascii="Arial" w:hAnsi="Arial" w:cs="Arial"/>
                <w:sz w:val="22"/>
                <w:szCs w:val="22"/>
              </w:rPr>
            </w:pPr>
          </w:p>
        </w:tc>
        <w:tc>
          <w:tcPr>
            <w:tcW w:w="1710" w:type="dxa"/>
            <w:shd w:val="clear" w:color="auto" w:fill="1F3864"/>
            <w:vAlign w:val="center"/>
          </w:tcPr>
          <w:p w14:paraId="117E198F" w14:textId="77777777" w:rsidR="00790ACD" w:rsidRPr="00790ACD" w:rsidRDefault="00790ACD" w:rsidP="00790ACD">
            <w:pPr>
              <w:rPr>
                <w:rFonts w:ascii="Arial" w:hAnsi="Arial" w:cs="Arial"/>
                <w:sz w:val="22"/>
                <w:szCs w:val="22"/>
              </w:rPr>
            </w:pPr>
          </w:p>
        </w:tc>
      </w:tr>
      <w:tr w:rsidR="00790ACD" w:rsidRPr="00790ACD" w14:paraId="241D4024" w14:textId="77777777" w:rsidTr="00790ACD">
        <w:trPr>
          <w:trHeight w:val="432"/>
        </w:trPr>
        <w:tc>
          <w:tcPr>
            <w:tcW w:w="4225" w:type="dxa"/>
            <w:vAlign w:val="center"/>
          </w:tcPr>
          <w:p w14:paraId="0574E787" w14:textId="77777777" w:rsidR="00790ACD" w:rsidRPr="00790ACD" w:rsidRDefault="00790ACD" w:rsidP="00790ACD">
            <w:pPr>
              <w:rPr>
                <w:rFonts w:ascii="Arial" w:hAnsi="Arial" w:cs="Arial"/>
                <w:sz w:val="22"/>
                <w:szCs w:val="22"/>
              </w:rPr>
            </w:pPr>
            <w:r w:rsidRPr="00790ACD">
              <w:rPr>
                <w:rFonts w:ascii="Arial" w:hAnsi="Arial" w:cs="Arial"/>
                <w:b/>
                <w:sz w:val="22"/>
                <w:szCs w:val="22"/>
              </w:rPr>
              <w:t xml:space="preserve">Standard Fringe Benefits Offered </w:t>
            </w:r>
          </w:p>
        </w:tc>
        <w:tc>
          <w:tcPr>
            <w:tcW w:w="1710" w:type="dxa"/>
            <w:shd w:val="clear" w:color="auto" w:fill="FFFFFF"/>
            <w:vAlign w:val="center"/>
          </w:tcPr>
          <w:p w14:paraId="70E2E44E" w14:textId="77777777" w:rsidR="00790ACD" w:rsidRPr="00790ACD" w:rsidRDefault="00000000" w:rsidP="00790ACD">
            <w:pPr>
              <w:rPr>
                <w:rFonts w:ascii="Arial" w:hAnsi="Arial" w:cs="Arial"/>
                <w:sz w:val="22"/>
                <w:szCs w:val="22"/>
              </w:rPr>
            </w:pPr>
            <w:sdt>
              <w:sdtPr>
                <w:rPr>
                  <w:rFonts w:ascii="Arial" w:hAnsi="Arial" w:cs="Arial"/>
                  <w:sz w:val="22"/>
                  <w:szCs w:val="22"/>
                </w:rPr>
                <w:id w:val="-815028096"/>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Yes                        </w:t>
            </w:r>
          </w:p>
        </w:tc>
        <w:tc>
          <w:tcPr>
            <w:tcW w:w="1710" w:type="dxa"/>
            <w:shd w:val="clear" w:color="auto" w:fill="FFFFFF"/>
            <w:vAlign w:val="center"/>
          </w:tcPr>
          <w:p w14:paraId="4B5D825D" w14:textId="77777777" w:rsidR="00790ACD" w:rsidRPr="00790ACD" w:rsidRDefault="00000000" w:rsidP="00790ACD">
            <w:pPr>
              <w:rPr>
                <w:rFonts w:ascii="Arial" w:hAnsi="Arial" w:cs="Arial"/>
                <w:sz w:val="22"/>
                <w:szCs w:val="22"/>
              </w:rPr>
            </w:pPr>
            <w:sdt>
              <w:sdtPr>
                <w:rPr>
                  <w:rFonts w:ascii="Arial" w:hAnsi="Arial" w:cs="Arial"/>
                  <w:sz w:val="22"/>
                  <w:szCs w:val="22"/>
                </w:rPr>
                <w:id w:val="-1502966968"/>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No                        </w:t>
            </w:r>
          </w:p>
        </w:tc>
        <w:tc>
          <w:tcPr>
            <w:tcW w:w="1710" w:type="dxa"/>
            <w:shd w:val="clear" w:color="auto" w:fill="1F3864"/>
            <w:vAlign w:val="center"/>
          </w:tcPr>
          <w:p w14:paraId="5D5F17B4" w14:textId="77777777" w:rsidR="00790ACD" w:rsidRPr="00790ACD" w:rsidRDefault="00790ACD" w:rsidP="00790ACD">
            <w:pPr>
              <w:rPr>
                <w:rFonts w:ascii="Arial" w:hAnsi="Arial" w:cs="Arial"/>
                <w:sz w:val="22"/>
                <w:szCs w:val="22"/>
              </w:rPr>
            </w:pPr>
          </w:p>
        </w:tc>
      </w:tr>
    </w:tbl>
    <w:p w14:paraId="11326033"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4</w:t>
      </w:r>
      <w:r w:rsidRPr="00790ACD">
        <w:rPr>
          <w:rFonts w:ascii="Arial" w:hAnsi="Arial" w:cs="Arial"/>
          <w:sz w:val="16"/>
          <w:szCs w:val="16"/>
        </w:rPr>
        <w:t xml:space="preserve"> Total New Jobs, defined as full-time employment of an indefinite duration, created by the Group as of the Reporting Date, each earning at least 150% of the Locality's Prevailing Average Wage as outlined in the MOU. Qualifying New Jobs should be in addition to the applicable baseline employment of </w:t>
      </w:r>
      <w:r w:rsidRPr="00790ACD">
        <w:rPr>
          <w:rFonts w:ascii="Arial" w:hAnsi="Arial" w:cs="Arial"/>
          <w:sz w:val="16"/>
          <w:szCs w:val="16"/>
          <w:highlight w:val="yellow"/>
        </w:rPr>
        <w:t>____</w:t>
      </w:r>
      <w:r w:rsidRPr="00790ACD">
        <w:rPr>
          <w:rFonts w:ascii="Arial" w:hAnsi="Arial" w:cs="Arial"/>
          <w:sz w:val="16"/>
          <w:szCs w:val="16"/>
        </w:rPr>
        <w:t xml:space="preserve"> as established in the MOU. Qualifying New Jobs may include tenant jobs or vendor jobs providing dedicated, full-time service to the Data Center. Jobs are not required to be physically located at the Data Center. Qualifying New Jobs may be aggregated across the Data Center's facilities within a locality but not across localities. Attach the company's four most recent Quarterly Tax Reports (Form FC-20) filed with the Virginia Employment Commission.</w:t>
      </w:r>
    </w:p>
    <w:p w14:paraId="54A14411"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5</w:t>
      </w:r>
      <w:r w:rsidRPr="00790ACD">
        <w:rPr>
          <w:rFonts w:ascii="Arial" w:hAnsi="Arial" w:cs="Arial"/>
          <w:sz w:val="16"/>
          <w:szCs w:val="16"/>
        </w:rPr>
        <w:t>Utilize the provided Excel template to calculate the Average Annual Wage for Qualifying New Jobs, based on the annualized salaries for those jobs. Annual Wage calculations should be exclusive of the value of fringe benefits.</w:t>
      </w:r>
    </w:p>
    <w:p w14:paraId="49BD1B37" w14:textId="77777777" w:rsidR="00790ACD" w:rsidRPr="00790ACD" w:rsidRDefault="00790ACD" w:rsidP="00790ACD">
      <w:pPr>
        <w:rPr>
          <w:rFonts w:ascii="Arial" w:hAnsi="Arial" w:cs="Arial"/>
        </w:rPr>
      </w:pPr>
    </w:p>
    <w:tbl>
      <w:tblPr>
        <w:tblStyle w:val="TableGrid2"/>
        <w:tblW w:w="9372" w:type="dxa"/>
        <w:tblInd w:w="-5" w:type="dxa"/>
        <w:tblLook w:val="04A0" w:firstRow="1" w:lastRow="0" w:firstColumn="1" w:lastColumn="0" w:noHBand="0" w:noVBand="1"/>
      </w:tblPr>
      <w:tblGrid>
        <w:gridCol w:w="4230"/>
        <w:gridCol w:w="1714"/>
        <w:gridCol w:w="1714"/>
        <w:gridCol w:w="1714"/>
      </w:tblGrid>
      <w:tr w:rsidR="00790ACD" w:rsidRPr="00790ACD" w14:paraId="1F1911BF" w14:textId="77777777" w:rsidTr="00790ACD">
        <w:trPr>
          <w:trHeight w:val="432"/>
        </w:trPr>
        <w:tc>
          <w:tcPr>
            <w:tcW w:w="4230" w:type="dxa"/>
            <w:shd w:val="clear" w:color="auto" w:fill="1F3864"/>
            <w:vAlign w:val="center"/>
          </w:tcPr>
          <w:p w14:paraId="76C9DB0D"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Additional Job Creation</w:t>
            </w:r>
          </w:p>
        </w:tc>
        <w:tc>
          <w:tcPr>
            <w:tcW w:w="1714" w:type="dxa"/>
            <w:shd w:val="clear" w:color="auto" w:fill="1F3864"/>
            <w:vAlign w:val="center"/>
          </w:tcPr>
          <w:p w14:paraId="38E58C44"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Total Jobs</w:t>
            </w:r>
          </w:p>
        </w:tc>
        <w:tc>
          <w:tcPr>
            <w:tcW w:w="1714" w:type="dxa"/>
            <w:shd w:val="clear" w:color="auto" w:fill="1F3864"/>
          </w:tcPr>
          <w:p w14:paraId="5942E0FF"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Actual</w:t>
            </w:r>
          </w:p>
          <w:p w14:paraId="75BE7DBC"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Payroll</w:t>
            </w:r>
          </w:p>
        </w:tc>
        <w:tc>
          <w:tcPr>
            <w:tcW w:w="1714" w:type="dxa"/>
            <w:shd w:val="clear" w:color="auto" w:fill="1F3864"/>
            <w:vAlign w:val="center"/>
          </w:tcPr>
          <w:p w14:paraId="27EA931A"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Annualized</w:t>
            </w:r>
          </w:p>
          <w:p w14:paraId="6D1A2562"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Payroll</w:t>
            </w:r>
          </w:p>
        </w:tc>
      </w:tr>
      <w:tr w:rsidR="00790ACD" w:rsidRPr="00790ACD" w14:paraId="6AB1C242" w14:textId="77777777" w:rsidTr="00790ACD">
        <w:trPr>
          <w:trHeight w:val="360"/>
        </w:trPr>
        <w:tc>
          <w:tcPr>
            <w:tcW w:w="4230" w:type="dxa"/>
            <w:vAlign w:val="center"/>
          </w:tcPr>
          <w:p w14:paraId="1FCA8AA8" w14:textId="77777777" w:rsidR="00790ACD" w:rsidRPr="00790ACD" w:rsidRDefault="00790ACD" w:rsidP="00790ACD">
            <w:pPr>
              <w:rPr>
                <w:rFonts w:ascii="Arial" w:hAnsi="Arial" w:cs="Arial"/>
                <w:sz w:val="22"/>
                <w:szCs w:val="22"/>
              </w:rPr>
            </w:pPr>
            <w:r w:rsidRPr="00790ACD">
              <w:rPr>
                <w:rFonts w:ascii="Arial" w:hAnsi="Arial" w:cs="Arial"/>
                <w:sz w:val="22"/>
                <w:szCs w:val="22"/>
              </w:rPr>
              <w:t>Other New Full-Time Jobs</w:t>
            </w:r>
            <w:r w:rsidRPr="00790ACD">
              <w:rPr>
                <w:rFonts w:ascii="Arial" w:hAnsi="Arial" w:cs="Arial"/>
                <w:sz w:val="22"/>
                <w:szCs w:val="22"/>
                <w:vertAlign w:val="superscript"/>
              </w:rPr>
              <w:t>6</w:t>
            </w:r>
          </w:p>
        </w:tc>
        <w:tc>
          <w:tcPr>
            <w:tcW w:w="1714" w:type="dxa"/>
            <w:shd w:val="clear" w:color="auto" w:fill="FFFFFF"/>
          </w:tcPr>
          <w:p w14:paraId="38360056" w14:textId="77777777" w:rsidR="00790ACD" w:rsidRPr="00790ACD" w:rsidRDefault="00790ACD" w:rsidP="00790ACD">
            <w:pPr>
              <w:rPr>
                <w:rFonts w:ascii="Arial" w:hAnsi="Arial" w:cs="Arial"/>
                <w:sz w:val="22"/>
                <w:szCs w:val="22"/>
              </w:rPr>
            </w:pPr>
          </w:p>
        </w:tc>
        <w:tc>
          <w:tcPr>
            <w:tcW w:w="1714" w:type="dxa"/>
            <w:shd w:val="clear" w:color="auto" w:fill="FFFFFF"/>
          </w:tcPr>
          <w:p w14:paraId="0AB7AAA7" w14:textId="77777777" w:rsidR="00790ACD" w:rsidRPr="00790ACD" w:rsidRDefault="00790ACD" w:rsidP="00790ACD">
            <w:pPr>
              <w:rPr>
                <w:rFonts w:ascii="Arial" w:hAnsi="Arial" w:cs="Arial"/>
                <w:sz w:val="22"/>
                <w:szCs w:val="22"/>
              </w:rPr>
            </w:pPr>
          </w:p>
        </w:tc>
        <w:tc>
          <w:tcPr>
            <w:tcW w:w="1714" w:type="dxa"/>
            <w:shd w:val="clear" w:color="auto" w:fill="FFFFFF"/>
          </w:tcPr>
          <w:p w14:paraId="431A801D" w14:textId="77777777" w:rsidR="00790ACD" w:rsidRPr="00790ACD" w:rsidRDefault="00790ACD" w:rsidP="00790ACD">
            <w:pPr>
              <w:rPr>
                <w:rFonts w:ascii="Arial" w:hAnsi="Arial" w:cs="Arial"/>
                <w:sz w:val="22"/>
                <w:szCs w:val="22"/>
              </w:rPr>
            </w:pPr>
          </w:p>
        </w:tc>
      </w:tr>
      <w:tr w:rsidR="00790ACD" w:rsidRPr="00790ACD" w14:paraId="34CC001F" w14:textId="77777777" w:rsidTr="00790ACD">
        <w:trPr>
          <w:trHeight w:val="360"/>
        </w:trPr>
        <w:tc>
          <w:tcPr>
            <w:tcW w:w="4230" w:type="dxa"/>
            <w:vAlign w:val="center"/>
          </w:tcPr>
          <w:p w14:paraId="40764321" w14:textId="77777777" w:rsidR="00790ACD" w:rsidRPr="00790ACD" w:rsidRDefault="00790ACD" w:rsidP="00790ACD">
            <w:pPr>
              <w:rPr>
                <w:rFonts w:ascii="Arial" w:hAnsi="Arial" w:cs="Arial"/>
                <w:sz w:val="22"/>
                <w:szCs w:val="22"/>
              </w:rPr>
            </w:pPr>
            <w:r w:rsidRPr="00790ACD">
              <w:rPr>
                <w:rFonts w:ascii="Arial" w:hAnsi="Arial" w:cs="Arial"/>
                <w:sz w:val="22"/>
                <w:szCs w:val="22"/>
              </w:rPr>
              <w:t>Other New Full-Time Equivalents</w:t>
            </w:r>
            <w:r w:rsidRPr="00790ACD">
              <w:rPr>
                <w:rFonts w:ascii="Arial" w:hAnsi="Arial" w:cs="Arial"/>
                <w:sz w:val="22"/>
                <w:szCs w:val="22"/>
                <w:vertAlign w:val="superscript"/>
              </w:rPr>
              <w:t>7</w:t>
            </w:r>
          </w:p>
        </w:tc>
        <w:tc>
          <w:tcPr>
            <w:tcW w:w="1714" w:type="dxa"/>
            <w:shd w:val="clear" w:color="auto" w:fill="FFFFFF"/>
          </w:tcPr>
          <w:p w14:paraId="13FA2B13" w14:textId="77777777" w:rsidR="00790ACD" w:rsidRPr="00790ACD" w:rsidRDefault="00790ACD" w:rsidP="00790ACD">
            <w:pPr>
              <w:rPr>
                <w:rFonts w:ascii="Arial" w:hAnsi="Arial" w:cs="Arial"/>
                <w:sz w:val="22"/>
                <w:szCs w:val="22"/>
              </w:rPr>
            </w:pPr>
          </w:p>
        </w:tc>
        <w:tc>
          <w:tcPr>
            <w:tcW w:w="1714" w:type="dxa"/>
            <w:shd w:val="clear" w:color="auto" w:fill="FFFFFF"/>
          </w:tcPr>
          <w:p w14:paraId="7F532275" w14:textId="77777777" w:rsidR="00790ACD" w:rsidRPr="00790ACD" w:rsidRDefault="00790ACD" w:rsidP="00790ACD">
            <w:pPr>
              <w:rPr>
                <w:rFonts w:ascii="Arial" w:hAnsi="Arial" w:cs="Arial"/>
                <w:sz w:val="22"/>
                <w:szCs w:val="22"/>
              </w:rPr>
            </w:pPr>
          </w:p>
        </w:tc>
        <w:tc>
          <w:tcPr>
            <w:tcW w:w="1714" w:type="dxa"/>
            <w:shd w:val="clear" w:color="auto" w:fill="1F3864"/>
          </w:tcPr>
          <w:p w14:paraId="335DE94D" w14:textId="77777777" w:rsidR="00790ACD" w:rsidRPr="00790ACD" w:rsidRDefault="00790ACD" w:rsidP="00790ACD">
            <w:pPr>
              <w:rPr>
                <w:rFonts w:ascii="Arial" w:hAnsi="Arial" w:cs="Arial"/>
                <w:sz w:val="22"/>
                <w:szCs w:val="22"/>
              </w:rPr>
            </w:pPr>
          </w:p>
        </w:tc>
      </w:tr>
    </w:tbl>
    <w:p w14:paraId="112D743D"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6</w:t>
      </w:r>
      <w:r w:rsidRPr="00790ACD">
        <w:rPr>
          <w:rFonts w:ascii="Arial" w:eastAsia="Calibri" w:hAnsi="Arial" w:cs="Arial"/>
          <w:sz w:val="22"/>
          <w:szCs w:val="22"/>
        </w:rPr>
        <w:t xml:space="preserve"> </w:t>
      </w:r>
      <w:r w:rsidRPr="00790ACD">
        <w:rPr>
          <w:rFonts w:ascii="Arial" w:hAnsi="Arial" w:cs="Arial"/>
          <w:sz w:val="16"/>
          <w:szCs w:val="16"/>
        </w:rPr>
        <w:t xml:space="preserve">Total Other New Full-Time Jobs, defined as full-time employment of an indefinite duration as of the Reporting Date, earning below 150% of the Locality's Prevailing Average Wage as outlined in the MOU. Jobs are not required to be physically located at the Data Center. Other New Jobs may be aggregated across the Data Center's facilities within a locality but not across localities. Other New Full-Time Jobs may include tenant jobs or vendor jobs providing dedicated, full-time service to the Data Center. Utilize the provided Excel template to calculate the Average Annual Wage for Other New Full-Time Jobs, based on the annualized salaries for those jobs. Actual payroll should be exclusive of the value of fringe benefits.  </w:t>
      </w:r>
    </w:p>
    <w:p w14:paraId="17D10CDF"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 xml:space="preserve">7 </w:t>
      </w:r>
      <w:r w:rsidRPr="00790ACD">
        <w:rPr>
          <w:rFonts w:ascii="Arial" w:hAnsi="Arial" w:cs="Arial"/>
          <w:sz w:val="16"/>
          <w:szCs w:val="16"/>
        </w:rPr>
        <w:t xml:space="preserve">Other Full-Time Equivalents (FTEs) include the total hours worked by part-time employees of the Group during the Reporting Period, divided by 2080 hours (40 hours at 52 weeks per year). Other New FTEs may include tenant jobs. Jobs are not required to be physically located at the Data Center. Other New FTEs may be aggregated across the Data Center's facilities within a locality, but not across localities. Utilize the provided Excel template to calculate the Actual Payroll for Other New FTEs. Actual payroll should be exclusive of the value of fringe benefits. </w:t>
      </w:r>
    </w:p>
    <w:p w14:paraId="49E79024" w14:textId="77777777" w:rsidR="00790ACD" w:rsidRPr="00790ACD" w:rsidRDefault="00790ACD" w:rsidP="00790ACD">
      <w:pPr>
        <w:ind w:left="90" w:hanging="90"/>
        <w:jc w:val="both"/>
        <w:rPr>
          <w:rFonts w:ascii="Arial" w:hAnsi="Arial" w:cs="Arial"/>
          <w:sz w:val="16"/>
          <w:szCs w:val="16"/>
        </w:rPr>
      </w:pPr>
    </w:p>
    <w:p w14:paraId="539199B5" w14:textId="77777777" w:rsidR="00790ACD" w:rsidRPr="00790ACD" w:rsidRDefault="00790ACD" w:rsidP="00790ACD">
      <w:pPr>
        <w:ind w:left="90" w:hanging="90"/>
        <w:jc w:val="both"/>
        <w:rPr>
          <w:rFonts w:ascii="Arial" w:hAnsi="Arial" w:cs="Arial"/>
          <w:sz w:val="16"/>
          <w:szCs w:val="16"/>
        </w:rPr>
      </w:pPr>
    </w:p>
    <w:p w14:paraId="13C28C6C" w14:textId="77777777" w:rsidR="00790ACD" w:rsidRPr="00790ACD" w:rsidRDefault="00790ACD" w:rsidP="00790ACD">
      <w:pPr>
        <w:rPr>
          <w:rFonts w:ascii="Arial" w:hAnsi="Arial" w:cs="Arial"/>
          <w:b/>
          <w:szCs w:val="24"/>
        </w:rPr>
      </w:pPr>
    </w:p>
    <w:p w14:paraId="0B12CD35" w14:textId="77777777" w:rsidR="00790ACD" w:rsidRPr="00790ACD" w:rsidRDefault="00790ACD" w:rsidP="00790ACD">
      <w:pPr>
        <w:rPr>
          <w:rFonts w:ascii="Arial" w:hAnsi="Arial" w:cs="Arial"/>
          <w:b/>
          <w:sz w:val="20"/>
        </w:rPr>
      </w:pPr>
      <w:r w:rsidRPr="00790ACD">
        <w:rPr>
          <w:rFonts w:ascii="Arial" w:hAnsi="Arial" w:cs="Arial"/>
          <w:b/>
          <w:sz w:val="20"/>
        </w:rPr>
        <w:t>TO BE CERTIFIED BY AN AUTHORIZED REPRESENTATIVE OF THE COMPANY:</w:t>
      </w:r>
    </w:p>
    <w:p w14:paraId="6B572D76" w14:textId="77777777" w:rsidR="00790ACD" w:rsidRPr="00790ACD" w:rsidRDefault="00790ACD" w:rsidP="00790ACD">
      <w:pPr>
        <w:rPr>
          <w:rFonts w:ascii="Arial" w:hAnsi="Arial" w:cs="Arial"/>
          <w:sz w:val="20"/>
        </w:rPr>
      </w:pPr>
    </w:p>
    <w:p w14:paraId="0A780573" w14:textId="77777777" w:rsidR="00790ACD" w:rsidRPr="00790ACD" w:rsidRDefault="00790ACD" w:rsidP="00790ACD">
      <w:pPr>
        <w:rPr>
          <w:rFonts w:ascii="Arial" w:hAnsi="Arial" w:cs="Arial"/>
          <w:sz w:val="20"/>
        </w:rPr>
      </w:pPr>
      <w:r w:rsidRPr="00790ACD">
        <w:rPr>
          <w:rFonts w:ascii="Arial" w:hAnsi="Arial" w:cs="Arial"/>
          <w:sz w:val="20"/>
        </w:rPr>
        <w:t>I certify that I have examined this report, and to the best of my knowledge and belief, it is true, correct, and complete.</w:t>
      </w:r>
    </w:p>
    <w:p w14:paraId="3975D0BD" w14:textId="77777777" w:rsidR="00790ACD" w:rsidRPr="00790ACD" w:rsidRDefault="00790ACD" w:rsidP="00790ACD">
      <w:pPr>
        <w:rPr>
          <w:rFonts w:ascii="Arial" w:hAnsi="Arial" w:cs="Arial"/>
          <w:sz w:val="20"/>
        </w:rPr>
      </w:pPr>
    </w:p>
    <w:p w14:paraId="77D5B2D5" w14:textId="77777777" w:rsidR="00790ACD" w:rsidRPr="00790ACD" w:rsidRDefault="00790ACD" w:rsidP="00790ACD">
      <w:pPr>
        <w:contextualSpacing/>
        <w:rPr>
          <w:rFonts w:ascii="Arial" w:hAnsi="Arial" w:cs="Arial"/>
          <w:sz w:val="20"/>
          <w:u w:val="single"/>
        </w:rPr>
      </w:pPr>
      <w:r w:rsidRPr="00790ACD">
        <w:rPr>
          <w:rFonts w:ascii="Arial" w:hAnsi="Arial" w:cs="Arial"/>
          <w:sz w:val="20"/>
        </w:rPr>
        <w:t xml:space="preserve">Company:  </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5C3A7CDA" w14:textId="77777777" w:rsidR="00790ACD" w:rsidRPr="00790ACD" w:rsidRDefault="00790ACD" w:rsidP="00790ACD">
      <w:pPr>
        <w:contextualSpacing/>
        <w:rPr>
          <w:rFonts w:ascii="Arial" w:hAnsi="Arial" w:cs="Arial"/>
          <w:sz w:val="20"/>
        </w:rPr>
      </w:pPr>
    </w:p>
    <w:p w14:paraId="4AD4B18E" w14:textId="77777777" w:rsidR="00790ACD" w:rsidRPr="00790ACD" w:rsidRDefault="00790ACD" w:rsidP="00790ACD">
      <w:pPr>
        <w:contextualSpacing/>
        <w:rPr>
          <w:rFonts w:ascii="Arial" w:hAnsi="Arial" w:cs="Arial"/>
          <w:sz w:val="20"/>
        </w:rPr>
      </w:pPr>
    </w:p>
    <w:p w14:paraId="5CAC5FD0" w14:textId="77777777" w:rsidR="00790ACD" w:rsidRPr="00790ACD" w:rsidRDefault="00790ACD" w:rsidP="00790ACD">
      <w:pPr>
        <w:ind w:left="720" w:firstLine="720"/>
        <w:contextualSpacing/>
        <w:rPr>
          <w:rFonts w:ascii="Arial" w:hAnsi="Arial" w:cs="Arial"/>
          <w:sz w:val="20"/>
        </w:rPr>
      </w:pPr>
      <w:r w:rsidRPr="00790ACD">
        <w:rPr>
          <w:rFonts w:ascii="Arial" w:hAnsi="Arial" w:cs="Arial"/>
          <w:sz w:val="20"/>
        </w:rPr>
        <w:t xml:space="preserve">By: </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5BE4967D" w14:textId="77777777" w:rsidR="00790ACD" w:rsidRPr="00790ACD" w:rsidRDefault="00790ACD" w:rsidP="00790ACD">
      <w:pPr>
        <w:contextualSpacing/>
        <w:rPr>
          <w:rFonts w:ascii="Arial" w:hAnsi="Arial" w:cs="Arial"/>
          <w:sz w:val="20"/>
        </w:rPr>
      </w:pPr>
    </w:p>
    <w:p w14:paraId="6B6E10C6"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 xml:space="preserve">Name: </w:t>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78867430" w14:textId="77777777" w:rsidR="00790ACD" w:rsidRPr="00790ACD" w:rsidRDefault="00790ACD" w:rsidP="00790ACD">
      <w:pPr>
        <w:contextualSpacing/>
        <w:rPr>
          <w:rFonts w:ascii="Arial" w:hAnsi="Arial" w:cs="Arial"/>
          <w:sz w:val="20"/>
        </w:rPr>
      </w:pPr>
    </w:p>
    <w:p w14:paraId="592443CE"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Title:</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5F4A251A" w14:textId="77777777" w:rsidR="00790ACD" w:rsidRPr="00790ACD" w:rsidRDefault="00790ACD" w:rsidP="00790ACD">
      <w:pPr>
        <w:contextualSpacing/>
        <w:rPr>
          <w:rFonts w:ascii="Arial" w:hAnsi="Arial" w:cs="Arial"/>
          <w:sz w:val="20"/>
        </w:rPr>
      </w:pPr>
    </w:p>
    <w:p w14:paraId="3A7E4C88"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Date:</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1A4AE170" w14:textId="77777777" w:rsidR="00790ACD" w:rsidRPr="00790ACD" w:rsidRDefault="00790ACD" w:rsidP="00790ACD">
      <w:pPr>
        <w:rPr>
          <w:rFonts w:ascii="Arial" w:hAnsi="Arial" w:cs="Arial"/>
          <w:sz w:val="20"/>
        </w:rPr>
      </w:pPr>
    </w:p>
    <w:p w14:paraId="45B74BF8" w14:textId="77777777" w:rsidR="00790ACD" w:rsidRPr="00790ACD" w:rsidRDefault="00790ACD" w:rsidP="00790ACD">
      <w:pPr>
        <w:rPr>
          <w:rFonts w:ascii="Arial" w:hAnsi="Arial" w:cs="Arial"/>
          <w:sz w:val="20"/>
        </w:rPr>
      </w:pPr>
    </w:p>
    <w:p w14:paraId="23EA5179" w14:textId="77777777" w:rsidR="00790ACD" w:rsidRPr="00790ACD" w:rsidRDefault="00790ACD" w:rsidP="00790ACD">
      <w:pPr>
        <w:rPr>
          <w:rFonts w:ascii="Arial" w:hAnsi="Arial" w:cs="Arial"/>
          <w:sz w:val="20"/>
        </w:rPr>
      </w:pPr>
    </w:p>
    <w:p w14:paraId="6F444367" w14:textId="3B8131AC" w:rsidR="00790ACD" w:rsidRPr="00790ACD" w:rsidRDefault="00790ACD" w:rsidP="00790ACD">
      <w:pPr>
        <w:jc w:val="both"/>
        <w:rPr>
          <w:rFonts w:ascii="Arial" w:hAnsi="Arial" w:cs="Arial"/>
          <w:sz w:val="20"/>
        </w:rPr>
      </w:pPr>
      <w:r w:rsidRPr="00790ACD">
        <w:rPr>
          <w:rFonts w:ascii="Arial" w:hAnsi="Arial" w:cs="Arial"/>
          <w:b/>
          <w:bCs/>
          <w:sz w:val="20"/>
        </w:rPr>
        <w:t>Please return to:</w:t>
      </w:r>
      <w:r w:rsidRPr="00790ACD">
        <w:rPr>
          <w:rFonts w:ascii="Arial" w:hAnsi="Arial" w:cs="Arial"/>
          <w:sz w:val="20"/>
        </w:rPr>
        <w:t xml:space="preserve"> </w:t>
      </w:r>
      <w:r w:rsidR="00BC05D2">
        <w:rPr>
          <w:rFonts w:ascii="Arial" w:hAnsi="Arial" w:cs="Arial"/>
          <w:sz w:val="20"/>
        </w:rPr>
        <w:t>Sam Earl</w:t>
      </w:r>
      <w:r w:rsidRPr="00790ACD">
        <w:rPr>
          <w:rFonts w:ascii="Arial" w:hAnsi="Arial" w:cs="Arial"/>
          <w:sz w:val="20"/>
        </w:rPr>
        <w:t>, Incentives Division</w:t>
      </w:r>
      <w:r w:rsidR="00BC05D2">
        <w:rPr>
          <w:rFonts w:ascii="Arial" w:hAnsi="Arial" w:cs="Arial"/>
          <w:sz w:val="20"/>
        </w:rPr>
        <w:t>,</w:t>
      </w:r>
      <w:r w:rsidRPr="00790ACD">
        <w:rPr>
          <w:rFonts w:ascii="Arial" w:hAnsi="Arial" w:cs="Arial"/>
          <w:sz w:val="20"/>
        </w:rPr>
        <w:t xml:space="preserve"> 804.545.5</w:t>
      </w:r>
      <w:r w:rsidR="00BC05D2">
        <w:rPr>
          <w:rFonts w:ascii="Arial" w:hAnsi="Arial" w:cs="Arial"/>
          <w:sz w:val="20"/>
        </w:rPr>
        <w:t>723</w:t>
      </w:r>
      <w:r w:rsidRPr="00790ACD">
        <w:rPr>
          <w:rFonts w:ascii="Arial" w:hAnsi="Arial" w:cs="Arial"/>
          <w:sz w:val="20"/>
        </w:rPr>
        <w:t xml:space="preserve">, </w:t>
      </w:r>
      <w:hyperlink r:id="rId14" w:history="1">
        <w:r w:rsidR="00BC05D2">
          <w:rPr>
            <w:rFonts w:ascii="Arial" w:hAnsi="Arial" w:cs="Arial"/>
            <w:color w:val="0563C1"/>
            <w:sz w:val="20"/>
            <w:u w:val="single"/>
          </w:rPr>
          <w:t>SEarl</w:t>
        </w:r>
        <w:r w:rsidRPr="00790ACD">
          <w:rPr>
            <w:rFonts w:ascii="Arial" w:hAnsi="Arial" w:cs="Arial"/>
            <w:color w:val="0563C1"/>
            <w:sz w:val="20"/>
            <w:u w:val="single"/>
          </w:rPr>
          <w:t>@vedp.org</w:t>
        </w:r>
      </w:hyperlink>
      <w:r w:rsidRPr="00790ACD">
        <w:rPr>
          <w:rFonts w:ascii="Arial" w:hAnsi="Arial" w:cs="Arial"/>
          <w:b/>
          <w:sz w:val="22"/>
          <w:szCs w:val="22"/>
        </w:rPr>
        <w:br w:type="page"/>
      </w:r>
    </w:p>
    <w:p w14:paraId="28DACC51"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lastRenderedPageBreak/>
        <w:t>ANNUAL POST-PERFORMANCE REPORT</w:t>
      </w:r>
    </w:p>
    <w:p w14:paraId="6CDD09AD"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MEMORANDUM OF UNDERSTANDING</w:t>
      </w:r>
    </w:p>
    <w:p w14:paraId="76C93246"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DATA CENTER RETAIL SALES &amp; USE TAX EXEMPTION</w:t>
      </w:r>
    </w:p>
    <w:p w14:paraId="1F9A8E29"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 xml:space="preserve">COLOCATION </w:t>
      </w:r>
    </w:p>
    <w:p w14:paraId="074C6F93" w14:textId="77777777" w:rsidR="00790ACD" w:rsidRPr="00790ACD" w:rsidRDefault="00790ACD" w:rsidP="00790ACD">
      <w:pPr>
        <w:jc w:val="center"/>
        <w:rPr>
          <w:rFonts w:ascii="Arial" w:hAnsi="Arial" w:cs="Arial"/>
          <w:b/>
          <w:sz w:val="22"/>
          <w:szCs w:val="22"/>
        </w:rPr>
      </w:pPr>
    </w:p>
    <w:p w14:paraId="1A61021E" w14:textId="77777777" w:rsidR="00790ACD" w:rsidRPr="00790ACD" w:rsidRDefault="00790ACD" w:rsidP="00790ACD">
      <w:pPr>
        <w:jc w:val="center"/>
        <w:rPr>
          <w:rFonts w:ascii="Arial" w:hAnsi="Arial" w:cs="Arial"/>
          <w:b/>
          <w:sz w:val="22"/>
          <w:szCs w:val="22"/>
        </w:rPr>
      </w:pPr>
      <w:r w:rsidRPr="00790ACD">
        <w:rPr>
          <w:rFonts w:ascii="Arial" w:hAnsi="Arial" w:cs="Arial"/>
          <w:b/>
          <w:sz w:val="22"/>
          <w:szCs w:val="22"/>
        </w:rPr>
        <w:t>EXHIBIT F</w:t>
      </w:r>
    </w:p>
    <w:p w14:paraId="169AF6B8" w14:textId="77777777" w:rsidR="00790ACD" w:rsidRPr="00790ACD" w:rsidRDefault="00790ACD" w:rsidP="00790ACD">
      <w:pPr>
        <w:jc w:val="both"/>
        <w:rPr>
          <w:rFonts w:ascii="Arial" w:hAnsi="Arial" w:cs="Arial"/>
          <w:sz w:val="22"/>
          <w:szCs w:val="22"/>
        </w:rPr>
      </w:pPr>
    </w:p>
    <w:p w14:paraId="51F79EB3" w14:textId="77777777" w:rsidR="00790ACD" w:rsidRPr="00790ACD" w:rsidRDefault="00790ACD" w:rsidP="00790ACD">
      <w:pPr>
        <w:rPr>
          <w:rFonts w:ascii="Arial" w:hAnsi="Arial" w:cs="Arial"/>
          <w:b/>
          <w:sz w:val="22"/>
          <w:szCs w:val="22"/>
        </w:rPr>
      </w:pPr>
      <w:r w:rsidRPr="00790ACD">
        <w:rPr>
          <w:rFonts w:ascii="Arial" w:hAnsi="Arial" w:cs="Arial"/>
          <w:b/>
          <w:sz w:val="22"/>
          <w:szCs w:val="22"/>
        </w:rPr>
        <w:t>PROJECT SUMMARY</w:t>
      </w:r>
    </w:p>
    <w:tbl>
      <w:tblPr>
        <w:tblStyle w:val="TableGrid11"/>
        <w:tblW w:w="9355" w:type="dxa"/>
        <w:tblLook w:val="04A0" w:firstRow="1" w:lastRow="0" w:firstColumn="1" w:lastColumn="0" w:noHBand="0" w:noVBand="1"/>
      </w:tblPr>
      <w:tblGrid>
        <w:gridCol w:w="4225"/>
        <w:gridCol w:w="5130"/>
      </w:tblGrid>
      <w:tr w:rsidR="00790ACD" w:rsidRPr="00790ACD" w14:paraId="389E01FF" w14:textId="77777777" w:rsidTr="00790ACD">
        <w:trPr>
          <w:trHeight w:val="360"/>
        </w:trPr>
        <w:tc>
          <w:tcPr>
            <w:tcW w:w="4225" w:type="dxa"/>
            <w:shd w:val="clear" w:color="auto" w:fill="1F3864"/>
            <w:vAlign w:val="center"/>
          </w:tcPr>
          <w:p w14:paraId="2390192A"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Project</w:t>
            </w:r>
          </w:p>
        </w:tc>
        <w:tc>
          <w:tcPr>
            <w:tcW w:w="5130" w:type="dxa"/>
            <w:vAlign w:val="center"/>
          </w:tcPr>
          <w:p w14:paraId="6A221574" w14:textId="77777777" w:rsidR="00790ACD" w:rsidRPr="00790ACD" w:rsidRDefault="00790ACD" w:rsidP="00790ACD">
            <w:pPr>
              <w:rPr>
                <w:rFonts w:ascii="Arial" w:hAnsi="Arial" w:cs="Arial"/>
                <w:sz w:val="22"/>
                <w:szCs w:val="22"/>
              </w:rPr>
            </w:pPr>
          </w:p>
        </w:tc>
      </w:tr>
      <w:tr w:rsidR="00790ACD" w:rsidRPr="00790ACD" w14:paraId="0A0A68AC" w14:textId="77777777" w:rsidTr="00790ACD">
        <w:trPr>
          <w:trHeight w:val="360"/>
        </w:trPr>
        <w:tc>
          <w:tcPr>
            <w:tcW w:w="4225" w:type="dxa"/>
            <w:shd w:val="clear" w:color="auto" w:fill="1F3864"/>
            <w:vAlign w:val="center"/>
          </w:tcPr>
          <w:p w14:paraId="20BF5AF8"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Locality (City or County)</w:t>
            </w:r>
          </w:p>
        </w:tc>
        <w:tc>
          <w:tcPr>
            <w:tcW w:w="5130" w:type="dxa"/>
            <w:vAlign w:val="center"/>
          </w:tcPr>
          <w:p w14:paraId="6811B2EF" w14:textId="77777777" w:rsidR="00790ACD" w:rsidRPr="00790ACD" w:rsidRDefault="00790ACD" w:rsidP="00790ACD">
            <w:pPr>
              <w:rPr>
                <w:rFonts w:ascii="Arial" w:hAnsi="Arial" w:cs="Arial"/>
                <w:sz w:val="22"/>
                <w:szCs w:val="22"/>
              </w:rPr>
            </w:pPr>
          </w:p>
        </w:tc>
      </w:tr>
      <w:tr w:rsidR="00790ACD" w:rsidRPr="00790ACD" w14:paraId="4B3B590F" w14:textId="77777777" w:rsidTr="00790ACD">
        <w:trPr>
          <w:trHeight w:val="360"/>
        </w:trPr>
        <w:tc>
          <w:tcPr>
            <w:tcW w:w="4225" w:type="dxa"/>
            <w:shd w:val="clear" w:color="auto" w:fill="1F3864"/>
            <w:vAlign w:val="center"/>
          </w:tcPr>
          <w:p w14:paraId="4C5E4CE6"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Reporting Period</w:t>
            </w:r>
          </w:p>
        </w:tc>
        <w:tc>
          <w:tcPr>
            <w:tcW w:w="5130" w:type="dxa"/>
            <w:vAlign w:val="center"/>
          </w:tcPr>
          <w:p w14:paraId="58B8F928" w14:textId="77777777" w:rsidR="00790ACD" w:rsidRPr="00790ACD" w:rsidRDefault="00790ACD" w:rsidP="00790ACD">
            <w:pPr>
              <w:rPr>
                <w:rFonts w:ascii="Arial" w:hAnsi="Arial" w:cs="Arial"/>
                <w:sz w:val="22"/>
                <w:szCs w:val="22"/>
              </w:rPr>
            </w:pPr>
            <w:r w:rsidRPr="00790ACD">
              <w:rPr>
                <w:rFonts w:ascii="Arial" w:hAnsi="Arial" w:cs="Arial"/>
                <w:sz w:val="22"/>
                <w:szCs w:val="22"/>
              </w:rPr>
              <w:t>July 1, 20__ through June 30, 20__</w:t>
            </w:r>
          </w:p>
        </w:tc>
      </w:tr>
      <w:tr w:rsidR="00790ACD" w:rsidRPr="00790ACD" w14:paraId="5E95D616" w14:textId="77777777" w:rsidTr="00790ACD">
        <w:trPr>
          <w:trHeight w:val="360"/>
        </w:trPr>
        <w:tc>
          <w:tcPr>
            <w:tcW w:w="4225" w:type="dxa"/>
            <w:shd w:val="clear" w:color="auto" w:fill="1F3864"/>
            <w:vAlign w:val="center"/>
          </w:tcPr>
          <w:p w14:paraId="3ED47302"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Date of Letter of Satisfaction</w:t>
            </w:r>
          </w:p>
        </w:tc>
        <w:tc>
          <w:tcPr>
            <w:tcW w:w="5130" w:type="dxa"/>
            <w:shd w:val="clear" w:color="auto" w:fill="auto"/>
            <w:vAlign w:val="center"/>
          </w:tcPr>
          <w:p w14:paraId="774CF667" w14:textId="77777777" w:rsidR="00790ACD" w:rsidRPr="00790ACD" w:rsidRDefault="00790ACD" w:rsidP="00790ACD">
            <w:pPr>
              <w:rPr>
                <w:rFonts w:ascii="Arial" w:hAnsi="Arial" w:cs="Arial"/>
                <w:sz w:val="22"/>
                <w:szCs w:val="22"/>
              </w:rPr>
            </w:pPr>
          </w:p>
        </w:tc>
      </w:tr>
    </w:tbl>
    <w:p w14:paraId="3542EFD2" w14:textId="77777777" w:rsidR="00790ACD" w:rsidRPr="00790ACD" w:rsidRDefault="00790ACD" w:rsidP="00790ACD">
      <w:pPr>
        <w:jc w:val="both"/>
        <w:rPr>
          <w:rFonts w:ascii="Arial" w:hAnsi="Arial" w:cs="Arial"/>
          <w:i/>
          <w:iCs/>
          <w:sz w:val="16"/>
          <w:szCs w:val="16"/>
        </w:rPr>
      </w:pPr>
      <w:r w:rsidRPr="00790ACD">
        <w:rPr>
          <w:rFonts w:ascii="Arial" w:hAnsi="Arial" w:cs="Arial"/>
          <w:i/>
          <w:iCs/>
          <w:sz w:val="16"/>
          <w:szCs w:val="16"/>
        </w:rPr>
        <w:t>Per the Code of Virginia § 58.1-609.3, VEDP shall publish a biennial report on the Data Center Retail Sales and Use Tax Exemption to include aggregate information on qualifying expenses claimed under this Exemption, the total value of the tax benefit, a return-on-investment analysis that includes direct and indirect jobs created by data center investment, state and local tax revenues generated to demonstrate the costs and benefits of the Exemption. The data provided in this report will be used as part of the analysis for the biennial report, and other reporting to include job creation and capital investments in ranges such that the information could not be used to identify a business or individual taxpayer.</w:t>
      </w:r>
    </w:p>
    <w:p w14:paraId="63F71F5B" w14:textId="77777777" w:rsidR="00790ACD" w:rsidRPr="00790ACD" w:rsidRDefault="00790ACD" w:rsidP="00790ACD">
      <w:pPr>
        <w:jc w:val="both"/>
        <w:rPr>
          <w:rFonts w:ascii="Arial" w:hAnsi="Arial" w:cs="Arial"/>
          <w:i/>
          <w:iCs/>
          <w:sz w:val="16"/>
          <w:szCs w:val="16"/>
        </w:rPr>
      </w:pPr>
    </w:p>
    <w:p w14:paraId="1A7ADE9F" w14:textId="77777777" w:rsidR="00790ACD" w:rsidRPr="00790ACD" w:rsidRDefault="00790ACD" w:rsidP="00790ACD">
      <w:pPr>
        <w:rPr>
          <w:rFonts w:ascii="Arial" w:hAnsi="Arial" w:cs="Arial"/>
          <w:b/>
          <w:sz w:val="22"/>
          <w:szCs w:val="22"/>
        </w:rPr>
      </w:pPr>
    </w:p>
    <w:p w14:paraId="76BB3733" w14:textId="77777777" w:rsidR="00790ACD" w:rsidRPr="00790ACD" w:rsidRDefault="00790ACD" w:rsidP="00790ACD">
      <w:pPr>
        <w:rPr>
          <w:rFonts w:ascii="Arial" w:hAnsi="Arial" w:cs="Arial"/>
          <w:b/>
          <w:sz w:val="22"/>
          <w:szCs w:val="22"/>
        </w:rPr>
      </w:pPr>
      <w:r w:rsidRPr="00790ACD">
        <w:rPr>
          <w:rFonts w:ascii="Arial" w:hAnsi="Arial" w:cs="Arial"/>
          <w:b/>
          <w:sz w:val="22"/>
          <w:szCs w:val="22"/>
        </w:rPr>
        <w:t>CAPITAL INVESTMENT DURING 12-MONTH REPORTING PERIOD</w:t>
      </w:r>
    </w:p>
    <w:tbl>
      <w:tblPr>
        <w:tblStyle w:val="TableGrid2"/>
        <w:tblW w:w="9360" w:type="dxa"/>
        <w:tblInd w:w="-5" w:type="dxa"/>
        <w:tblLook w:val="04A0" w:firstRow="1" w:lastRow="0" w:firstColumn="1" w:lastColumn="0" w:noHBand="0" w:noVBand="1"/>
      </w:tblPr>
      <w:tblGrid>
        <w:gridCol w:w="4230"/>
        <w:gridCol w:w="5130"/>
      </w:tblGrid>
      <w:tr w:rsidR="00790ACD" w:rsidRPr="00790ACD" w14:paraId="3F1C50A1" w14:textId="77777777" w:rsidTr="00790ACD">
        <w:trPr>
          <w:trHeight w:val="432"/>
        </w:trPr>
        <w:tc>
          <w:tcPr>
            <w:tcW w:w="4230" w:type="dxa"/>
            <w:shd w:val="clear" w:color="auto" w:fill="1F3864"/>
            <w:vAlign w:val="center"/>
          </w:tcPr>
          <w:p w14:paraId="07419DA3"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Capital Investment Breakdown</w:t>
            </w:r>
            <w:r w:rsidRPr="00790ACD">
              <w:rPr>
                <w:rFonts w:ascii="Arial" w:hAnsi="Arial" w:cs="Arial"/>
                <w:b/>
                <w:color w:val="FFFFFF"/>
                <w:sz w:val="22"/>
                <w:szCs w:val="22"/>
                <w:vertAlign w:val="superscript"/>
              </w:rPr>
              <w:t>1</w:t>
            </w:r>
          </w:p>
        </w:tc>
        <w:tc>
          <w:tcPr>
            <w:tcW w:w="5130" w:type="dxa"/>
            <w:shd w:val="clear" w:color="auto" w:fill="1F3864"/>
            <w:vAlign w:val="center"/>
          </w:tcPr>
          <w:p w14:paraId="7B491E4C"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Amount</w:t>
            </w:r>
          </w:p>
        </w:tc>
      </w:tr>
      <w:tr w:rsidR="00790ACD" w:rsidRPr="00790ACD" w14:paraId="4A8282E5" w14:textId="77777777" w:rsidTr="008E18A9">
        <w:trPr>
          <w:trHeight w:val="360"/>
        </w:trPr>
        <w:tc>
          <w:tcPr>
            <w:tcW w:w="4230" w:type="dxa"/>
            <w:vAlign w:val="center"/>
          </w:tcPr>
          <w:p w14:paraId="3C4E169E" w14:textId="77777777" w:rsidR="00790ACD" w:rsidRPr="00790ACD" w:rsidRDefault="00790ACD" w:rsidP="00790ACD">
            <w:pPr>
              <w:rPr>
                <w:rFonts w:ascii="Arial" w:hAnsi="Arial" w:cs="Arial"/>
                <w:sz w:val="22"/>
                <w:szCs w:val="22"/>
              </w:rPr>
            </w:pPr>
            <w:r w:rsidRPr="00790ACD">
              <w:rPr>
                <w:rFonts w:ascii="Arial" w:hAnsi="Arial" w:cs="Arial"/>
                <w:sz w:val="22"/>
                <w:szCs w:val="22"/>
              </w:rPr>
              <w:t>Land/Building Acquisition</w:t>
            </w:r>
          </w:p>
        </w:tc>
        <w:tc>
          <w:tcPr>
            <w:tcW w:w="5130" w:type="dxa"/>
            <w:vAlign w:val="center"/>
          </w:tcPr>
          <w:p w14:paraId="1AC674FB" w14:textId="77777777" w:rsidR="00790ACD" w:rsidRPr="00790ACD" w:rsidRDefault="00790ACD" w:rsidP="00790ACD">
            <w:pPr>
              <w:rPr>
                <w:rFonts w:ascii="Arial" w:hAnsi="Arial" w:cs="Arial"/>
                <w:sz w:val="22"/>
                <w:szCs w:val="22"/>
              </w:rPr>
            </w:pPr>
          </w:p>
        </w:tc>
      </w:tr>
      <w:tr w:rsidR="00790ACD" w:rsidRPr="00790ACD" w14:paraId="3BCC116D" w14:textId="77777777" w:rsidTr="008E18A9">
        <w:trPr>
          <w:trHeight w:val="360"/>
        </w:trPr>
        <w:tc>
          <w:tcPr>
            <w:tcW w:w="4230" w:type="dxa"/>
            <w:vAlign w:val="center"/>
          </w:tcPr>
          <w:p w14:paraId="0BE4707F" w14:textId="77777777" w:rsidR="00790ACD" w:rsidRPr="00790ACD" w:rsidRDefault="00790ACD" w:rsidP="00790ACD">
            <w:pPr>
              <w:rPr>
                <w:rFonts w:ascii="Arial" w:hAnsi="Arial" w:cs="Arial"/>
                <w:sz w:val="22"/>
                <w:szCs w:val="22"/>
              </w:rPr>
            </w:pPr>
            <w:r w:rsidRPr="00790ACD">
              <w:rPr>
                <w:rFonts w:ascii="Arial" w:hAnsi="Arial" w:cs="Arial"/>
                <w:sz w:val="22"/>
                <w:szCs w:val="22"/>
              </w:rPr>
              <w:t>Site Improvements</w:t>
            </w:r>
          </w:p>
        </w:tc>
        <w:tc>
          <w:tcPr>
            <w:tcW w:w="5130" w:type="dxa"/>
            <w:vAlign w:val="center"/>
          </w:tcPr>
          <w:p w14:paraId="55BC81CA" w14:textId="77777777" w:rsidR="00790ACD" w:rsidRPr="00790ACD" w:rsidRDefault="00790ACD" w:rsidP="00790ACD">
            <w:pPr>
              <w:rPr>
                <w:rFonts w:ascii="Arial" w:hAnsi="Arial" w:cs="Arial"/>
                <w:sz w:val="22"/>
                <w:szCs w:val="22"/>
              </w:rPr>
            </w:pPr>
          </w:p>
        </w:tc>
      </w:tr>
      <w:tr w:rsidR="00790ACD" w:rsidRPr="00790ACD" w14:paraId="128D5A19" w14:textId="77777777" w:rsidTr="008E18A9">
        <w:trPr>
          <w:trHeight w:val="360"/>
        </w:trPr>
        <w:tc>
          <w:tcPr>
            <w:tcW w:w="4230" w:type="dxa"/>
            <w:vAlign w:val="center"/>
          </w:tcPr>
          <w:p w14:paraId="1EC563C8" w14:textId="77777777" w:rsidR="00790ACD" w:rsidRPr="00790ACD" w:rsidRDefault="00790ACD" w:rsidP="00790ACD">
            <w:pPr>
              <w:rPr>
                <w:rFonts w:ascii="Arial" w:hAnsi="Arial" w:cs="Arial"/>
                <w:sz w:val="22"/>
                <w:szCs w:val="22"/>
              </w:rPr>
            </w:pPr>
            <w:r w:rsidRPr="00790ACD">
              <w:rPr>
                <w:rFonts w:ascii="Arial" w:hAnsi="Arial" w:cs="Arial"/>
                <w:sz w:val="22"/>
                <w:szCs w:val="22"/>
              </w:rPr>
              <w:t>Real Property/Building Improvements</w:t>
            </w:r>
          </w:p>
        </w:tc>
        <w:tc>
          <w:tcPr>
            <w:tcW w:w="5130" w:type="dxa"/>
            <w:vAlign w:val="center"/>
          </w:tcPr>
          <w:p w14:paraId="1591B9B0" w14:textId="77777777" w:rsidR="00790ACD" w:rsidRPr="00790ACD" w:rsidRDefault="00790ACD" w:rsidP="00790ACD">
            <w:pPr>
              <w:rPr>
                <w:rFonts w:ascii="Arial" w:hAnsi="Arial" w:cs="Arial"/>
                <w:sz w:val="22"/>
                <w:szCs w:val="22"/>
              </w:rPr>
            </w:pPr>
          </w:p>
        </w:tc>
      </w:tr>
      <w:tr w:rsidR="00790ACD" w:rsidRPr="00790ACD" w14:paraId="453A6586" w14:textId="77777777" w:rsidTr="008E18A9">
        <w:trPr>
          <w:trHeight w:val="360"/>
        </w:trPr>
        <w:tc>
          <w:tcPr>
            <w:tcW w:w="4230" w:type="dxa"/>
            <w:vAlign w:val="center"/>
          </w:tcPr>
          <w:p w14:paraId="53C63DA8" w14:textId="77777777" w:rsidR="00790ACD" w:rsidRPr="00790ACD" w:rsidRDefault="00790ACD" w:rsidP="00790ACD">
            <w:pPr>
              <w:rPr>
                <w:rFonts w:ascii="Arial" w:hAnsi="Arial" w:cs="Arial"/>
                <w:sz w:val="22"/>
                <w:szCs w:val="22"/>
              </w:rPr>
            </w:pPr>
            <w:r w:rsidRPr="00790ACD">
              <w:rPr>
                <w:rFonts w:ascii="Arial" w:hAnsi="Arial" w:cs="Arial"/>
                <w:sz w:val="22"/>
                <w:szCs w:val="22"/>
              </w:rPr>
              <w:t>Taxable Tangible Property</w:t>
            </w:r>
          </w:p>
        </w:tc>
        <w:tc>
          <w:tcPr>
            <w:tcW w:w="5130" w:type="dxa"/>
            <w:vAlign w:val="center"/>
          </w:tcPr>
          <w:p w14:paraId="7738484B" w14:textId="77777777" w:rsidR="00790ACD" w:rsidRPr="00790ACD" w:rsidRDefault="00790ACD" w:rsidP="00790ACD">
            <w:pPr>
              <w:rPr>
                <w:rFonts w:ascii="Arial" w:hAnsi="Arial" w:cs="Arial"/>
                <w:sz w:val="22"/>
                <w:szCs w:val="22"/>
              </w:rPr>
            </w:pPr>
          </w:p>
        </w:tc>
      </w:tr>
      <w:tr w:rsidR="00790ACD" w:rsidRPr="00790ACD" w14:paraId="54A85F33" w14:textId="77777777" w:rsidTr="008E18A9">
        <w:trPr>
          <w:trHeight w:val="360"/>
        </w:trPr>
        <w:tc>
          <w:tcPr>
            <w:tcW w:w="4230" w:type="dxa"/>
            <w:vAlign w:val="center"/>
          </w:tcPr>
          <w:p w14:paraId="6C559E51" w14:textId="77777777" w:rsidR="00790ACD" w:rsidRPr="00790ACD" w:rsidRDefault="00790ACD" w:rsidP="00790ACD">
            <w:pPr>
              <w:rPr>
                <w:rFonts w:ascii="Arial" w:hAnsi="Arial" w:cs="Arial"/>
                <w:sz w:val="22"/>
                <w:szCs w:val="22"/>
              </w:rPr>
            </w:pPr>
            <w:r w:rsidRPr="00790ACD">
              <w:rPr>
                <w:rFonts w:ascii="Arial" w:hAnsi="Arial" w:cs="Arial"/>
                <w:sz w:val="22"/>
                <w:szCs w:val="22"/>
              </w:rPr>
              <w:t>Exempt Equipment or Software</w:t>
            </w:r>
            <w:r w:rsidRPr="00790ACD">
              <w:rPr>
                <w:rFonts w:ascii="Arial" w:hAnsi="Arial" w:cs="Arial"/>
                <w:sz w:val="22"/>
                <w:szCs w:val="22"/>
                <w:vertAlign w:val="superscript"/>
              </w:rPr>
              <w:t>2</w:t>
            </w:r>
          </w:p>
        </w:tc>
        <w:tc>
          <w:tcPr>
            <w:tcW w:w="5130" w:type="dxa"/>
            <w:vAlign w:val="center"/>
          </w:tcPr>
          <w:p w14:paraId="2BA7850F" w14:textId="77777777" w:rsidR="00790ACD" w:rsidRPr="00790ACD" w:rsidRDefault="00790ACD" w:rsidP="00790ACD">
            <w:pPr>
              <w:rPr>
                <w:rFonts w:ascii="Arial" w:hAnsi="Arial" w:cs="Arial"/>
                <w:sz w:val="22"/>
                <w:szCs w:val="22"/>
              </w:rPr>
            </w:pPr>
          </w:p>
        </w:tc>
      </w:tr>
      <w:tr w:rsidR="00790ACD" w:rsidRPr="00790ACD" w14:paraId="3B60C109" w14:textId="77777777" w:rsidTr="008E18A9">
        <w:trPr>
          <w:trHeight w:val="360"/>
        </w:trPr>
        <w:tc>
          <w:tcPr>
            <w:tcW w:w="4230" w:type="dxa"/>
            <w:vAlign w:val="center"/>
          </w:tcPr>
          <w:p w14:paraId="5A58FDB2" w14:textId="77777777" w:rsidR="00790ACD" w:rsidRPr="00790ACD" w:rsidRDefault="00790ACD" w:rsidP="00790ACD">
            <w:pPr>
              <w:rPr>
                <w:rFonts w:ascii="Arial" w:hAnsi="Arial" w:cs="Arial"/>
                <w:sz w:val="22"/>
                <w:szCs w:val="22"/>
              </w:rPr>
            </w:pPr>
            <w:r w:rsidRPr="00790ACD">
              <w:rPr>
                <w:rFonts w:ascii="Arial" w:hAnsi="Arial" w:cs="Arial"/>
                <w:sz w:val="22"/>
                <w:szCs w:val="22"/>
              </w:rPr>
              <w:t>Other</w:t>
            </w:r>
          </w:p>
        </w:tc>
        <w:tc>
          <w:tcPr>
            <w:tcW w:w="5130" w:type="dxa"/>
            <w:vAlign w:val="center"/>
          </w:tcPr>
          <w:p w14:paraId="23096B29" w14:textId="77777777" w:rsidR="00790ACD" w:rsidRPr="00790ACD" w:rsidRDefault="00790ACD" w:rsidP="00790ACD">
            <w:pPr>
              <w:rPr>
                <w:rFonts w:ascii="Arial" w:hAnsi="Arial" w:cs="Arial"/>
                <w:sz w:val="22"/>
                <w:szCs w:val="22"/>
              </w:rPr>
            </w:pPr>
          </w:p>
        </w:tc>
      </w:tr>
      <w:tr w:rsidR="00790ACD" w:rsidRPr="00790ACD" w14:paraId="4F14729D" w14:textId="77777777" w:rsidTr="00790ACD">
        <w:trPr>
          <w:trHeight w:val="360"/>
        </w:trPr>
        <w:tc>
          <w:tcPr>
            <w:tcW w:w="4230" w:type="dxa"/>
            <w:shd w:val="clear" w:color="auto" w:fill="1F3864"/>
            <w:vAlign w:val="center"/>
          </w:tcPr>
          <w:p w14:paraId="09DA5881" w14:textId="77777777" w:rsidR="00790ACD" w:rsidRPr="00790ACD" w:rsidRDefault="00790ACD" w:rsidP="00790ACD">
            <w:pPr>
              <w:rPr>
                <w:rFonts w:ascii="Arial" w:hAnsi="Arial" w:cs="Arial"/>
                <w:b/>
                <w:sz w:val="22"/>
                <w:szCs w:val="22"/>
              </w:rPr>
            </w:pPr>
            <w:r w:rsidRPr="00790ACD">
              <w:rPr>
                <w:rFonts w:ascii="Arial" w:hAnsi="Arial" w:cs="Arial"/>
                <w:b/>
                <w:color w:val="FFFFFF"/>
                <w:sz w:val="22"/>
                <w:szCs w:val="22"/>
              </w:rPr>
              <w:t xml:space="preserve">Total Capital Investment </w:t>
            </w:r>
          </w:p>
        </w:tc>
        <w:tc>
          <w:tcPr>
            <w:tcW w:w="5130" w:type="dxa"/>
            <w:vAlign w:val="center"/>
          </w:tcPr>
          <w:p w14:paraId="1882055D" w14:textId="77777777" w:rsidR="00790ACD" w:rsidRPr="00790ACD" w:rsidRDefault="00790ACD" w:rsidP="00790ACD">
            <w:pPr>
              <w:rPr>
                <w:rFonts w:ascii="Arial" w:hAnsi="Arial" w:cs="Arial"/>
                <w:b/>
                <w:sz w:val="22"/>
                <w:szCs w:val="22"/>
              </w:rPr>
            </w:pPr>
            <w:r w:rsidRPr="00790ACD">
              <w:rPr>
                <w:rFonts w:ascii="Arial" w:hAnsi="Arial" w:cs="Arial"/>
                <w:b/>
                <w:sz w:val="22"/>
                <w:szCs w:val="22"/>
              </w:rPr>
              <w:t xml:space="preserve">$                        </w:t>
            </w:r>
          </w:p>
        </w:tc>
      </w:tr>
    </w:tbl>
    <w:p w14:paraId="5E7DC2DB"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 xml:space="preserve">1 </w:t>
      </w:r>
      <w:r w:rsidRPr="00790ACD">
        <w:rPr>
          <w:rFonts w:ascii="Arial" w:hAnsi="Arial" w:cs="Arial"/>
          <w:sz w:val="16"/>
          <w:szCs w:val="16"/>
        </w:rPr>
        <w:t xml:space="preserve">Capital investment shall include the total capital investment made by the Group in each category during the 12-month Reporting Period. Capital investment figures should exclude any investments previously reported to VEDP through Annual or Final Performance Reports or previous Post-Performance Reports. If the Group did not invest in a particular category, please enter $0. </w:t>
      </w:r>
    </w:p>
    <w:p w14:paraId="19A932E3"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2</w:t>
      </w:r>
      <w:r w:rsidRPr="00790ACD">
        <w:rPr>
          <w:rFonts w:ascii="Arial" w:hAnsi="Arial" w:cs="Arial"/>
          <w:sz w:val="16"/>
          <w:szCs w:val="16"/>
        </w:rPr>
        <w:t xml:space="preserve"> The Commission of the Virginia Department of Taxation (TAX) has approved a list of equipment and software that qualifies for the DCRSUTE Exemption. The complete list of the qualified equipment can be found on page 2 of the DCRSUT Exemption Information Packet. </w:t>
      </w:r>
    </w:p>
    <w:p w14:paraId="0B11F474" w14:textId="77777777" w:rsidR="00790ACD" w:rsidRPr="00790ACD" w:rsidRDefault="00790ACD" w:rsidP="00790ACD">
      <w:pPr>
        <w:ind w:left="90" w:hanging="90"/>
        <w:jc w:val="both"/>
        <w:rPr>
          <w:rFonts w:ascii="Arial" w:hAnsi="Arial" w:cs="Arial"/>
          <w:sz w:val="16"/>
          <w:szCs w:val="16"/>
        </w:rPr>
      </w:pPr>
    </w:p>
    <w:p w14:paraId="4ADBAC47" w14:textId="77777777" w:rsidR="00790ACD" w:rsidRPr="00790ACD" w:rsidRDefault="00790ACD" w:rsidP="00790ACD">
      <w:pPr>
        <w:ind w:left="90" w:hanging="90"/>
        <w:jc w:val="both"/>
        <w:rPr>
          <w:rFonts w:ascii="Arial" w:hAnsi="Arial" w:cs="Arial"/>
          <w:sz w:val="16"/>
          <w:szCs w:val="16"/>
        </w:rPr>
      </w:pPr>
    </w:p>
    <w:tbl>
      <w:tblPr>
        <w:tblStyle w:val="TableGrid11"/>
        <w:tblW w:w="9355" w:type="dxa"/>
        <w:tblLook w:val="04A0" w:firstRow="1" w:lastRow="0" w:firstColumn="1" w:lastColumn="0" w:noHBand="0" w:noVBand="1"/>
      </w:tblPr>
      <w:tblGrid>
        <w:gridCol w:w="4225"/>
        <w:gridCol w:w="5130"/>
      </w:tblGrid>
      <w:tr w:rsidR="00790ACD" w:rsidRPr="00790ACD" w14:paraId="0FA58799" w14:textId="77777777" w:rsidTr="00790ACD">
        <w:trPr>
          <w:trHeight w:val="965"/>
        </w:trPr>
        <w:tc>
          <w:tcPr>
            <w:tcW w:w="4225" w:type="dxa"/>
            <w:shd w:val="clear" w:color="auto" w:fill="1F3864"/>
            <w:vAlign w:val="center"/>
          </w:tcPr>
          <w:p w14:paraId="686D0B17"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During this 12-month Reporting Period, did any member of the Group undertake either of the following activities?</w:t>
            </w:r>
          </w:p>
        </w:tc>
        <w:tc>
          <w:tcPr>
            <w:tcW w:w="5130" w:type="dxa"/>
            <w:tcBorders>
              <w:right w:val="single" w:sz="4" w:space="0" w:color="auto"/>
            </w:tcBorders>
            <w:vAlign w:val="center"/>
          </w:tcPr>
          <w:p w14:paraId="3A4F4F64" w14:textId="77777777" w:rsidR="00790ACD" w:rsidRPr="00790ACD" w:rsidRDefault="00000000" w:rsidP="00790ACD">
            <w:pPr>
              <w:rPr>
                <w:rFonts w:ascii="Arial" w:hAnsi="Arial" w:cs="Arial"/>
                <w:sz w:val="22"/>
                <w:szCs w:val="22"/>
              </w:rPr>
            </w:pPr>
            <w:sdt>
              <w:sdtPr>
                <w:rPr>
                  <w:rFonts w:ascii="Arial" w:hAnsi="Arial" w:cs="Arial"/>
                  <w:sz w:val="22"/>
                  <w:szCs w:val="22"/>
                </w:rPr>
                <w:id w:val="1613162337"/>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New Construction</w:t>
            </w:r>
            <w:r w:rsidR="00790ACD" w:rsidRPr="00790ACD">
              <w:rPr>
                <w:rFonts w:ascii="Arial" w:hAnsi="Arial" w:cs="Arial"/>
                <w:sz w:val="22"/>
                <w:szCs w:val="22"/>
                <w:vertAlign w:val="superscript"/>
              </w:rPr>
              <w:t>3</w:t>
            </w:r>
            <w:r w:rsidR="00790ACD" w:rsidRPr="00790ACD">
              <w:rPr>
                <w:rFonts w:ascii="Arial" w:hAnsi="Arial" w:cs="Arial"/>
                <w:sz w:val="22"/>
                <w:szCs w:val="22"/>
              </w:rPr>
              <w:t xml:space="preserve">                      </w:t>
            </w:r>
            <w:sdt>
              <w:sdtPr>
                <w:rPr>
                  <w:rFonts w:ascii="Arial" w:hAnsi="Arial" w:cs="Arial"/>
                  <w:sz w:val="22"/>
                  <w:szCs w:val="22"/>
                </w:rPr>
                <w:id w:val="-583059812"/>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Renovation</w:t>
            </w:r>
            <w:r w:rsidR="00790ACD" w:rsidRPr="00790ACD">
              <w:rPr>
                <w:rFonts w:ascii="Arial" w:hAnsi="Arial" w:cs="Arial"/>
                <w:sz w:val="22"/>
                <w:szCs w:val="22"/>
                <w:vertAlign w:val="superscript"/>
              </w:rPr>
              <w:t>4</w:t>
            </w:r>
          </w:p>
        </w:tc>
      </w:tr>
    </w:tbl>
    <w:p w14:paraId="5C4FAB02"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 xml:space="preserve">3 </w:t>
      </w:r>
      <w:r w:rsidRPr="00790ACD">
        <w:rPr>
          <w:rFonts w:ascii="Arial" w:hAnsi="Arial" w:cs="Arial"/>
          <w:sz w:val="16"/>
          <w:szCs w:val="16"/>
        </w:rPr>
        <w:t>New Construction includes the construction of any new data center facilities or additional facilities for an existing data center.</w:t>
      </w:r>
    </w:p>
    <w:p w14:paraId="77604EEE" w14:textId="77777777" w:rsidR="00790ACD" w:rsidRPr="00790ACD" w:rsidRDefault="00790ACD" w:rsidP="00790ACD">
      <w:pPr>
        <w:ind w:left="90" w:hanging="90"/>
        <w:jc w:val="both"/>
        <w:rPr>
          <w:rFonts w:ascii="Arial" w:hAnsi="Arial" w:cs="Arial"/>
          <w:sz w:val="16"/>
          <w:szCs w:val="16"/>
        </w:rPr>
      </w:pPr>
      <w:r w:rsidRPr="00790ACD">
        <w:rPr>
          <w:rFonts w:ascii="Arial" w:hAnsi="Arial" w:cs="Arial"/>
          <w:sz w:val="16"/>
          <w:szCs w:val="16"/>
          <w:vertAlign w:val="superscript"/>
        </w:rPr>
        <w:t xml:space="preserve">4 </w:t>
      </w:r>
      <w:r w:rsidRPr="00790ACD">
        <w:rPr>
          <w:rFonts w:ascii="Arial" w:hAnsi="Arial" w:cs="Arial"/>
          <w:sz w:val="16"/>
          <w:szCs w:val="16"/>
        </w:rPr>
        <w:t>Renovations are any projects wherein the interior or exterior structure is restored, repaired, retrofit, or expanded. This may include but is not limited to any renovation of second-generation space for a new tenant or at the time of a tenant exit (suite refresh), construction of additional square footage, tenant leasehold improvements, electrical and mechanical improvements, wall/floor repairs, or relocations, etc.</w:t>
      </w:r>
    </w:p>
    <w:p w14:paraId="44C0ED2F" w14:textId="77777777" w:rsidR="00790ACD" w:rsidRPr="00790ACD" w:rsidRDefault="00790ACD" w:rsidP="00790ACD">
      <w:pPr>
        <w:ind w:left="90" w:hanging="90"/>
        <w:jc w:val="both"/>
        <w:rPr>
          <w:rFonts w:ascii="Arial" w:hAnsi="Arial" w:cs="Arial"/>
          <w:sz w:val="16"/>
          <w:szCs w:val="16"/>
        </w:rPr>
      </w:pPr>
    </w:p>
    <w:p w14:paraId="3857ED21" w14:textId="77777777" w:rsidR="00790ACD" w:rsidRPr="00790ACD" w:rsidRDefault="00790ACD" w:rsidP="00790ACD">
      <w:pPr>
        <w:ind w:left="90" w:hanging="90"/>
        <w:jc w:val="both"/>
        <w:rPr>
          <w:rFonts w:ascii="Arial" w:hAnsi="Arial" w:cs="Arial"/>
          <w:sz w:val="16"/>
          <w:szCs w:val="16"/>
        </w:rPr>
      </w:pPr>
    </w:p>
    <w:tbl>
      <w:tblPr>
        <w:tblStyle w:val="TableGrid2"/>
        <w:tblW w:w="9360" w:type="dxa"/>
        <w:tblInd w:w="-5" w:type="dxa"/>
        <w:tblLook w:val="04A0" w:firstRow="1" w:lastRow="0" w:firstColumn="1" w:lastColumn="0" w:noHBand="0" w:noVBand="1"/>
      </w:tblPr>
      <w:tblGrid>
        <w:gridCol w:w="4230"/>
        <w:gridCol w:w="5130"/>
      </w:tblGrid>
      <w:tr w:rsidR="00790ACD" w:rsidRPr="00790ACD" w14:paraId="0B5BD3C1" w14:textId="77777777" w:rsidTr="00790ACD">
        <w:trPr>
          <w:trHeight w:val="720"/>
        </w:trPr>
        <w:tc>
          <w:tcPr>
            <w:tcW w:w="4230" w:type="dxa"/>
            <w:shd w:val="clear" w:color="auto" w:fill="1F3864"/>
            <w:vAlign w:val="center"/>
          </w:tcPr>
          <w:p w14:paraId="2030E8A7"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Cumulative Tax Benefit Received by Group during Reporting Period</w:t>
            </w:r>
          </w:p>
        </w:tc>
        <w:tc>
          <w:tcPr>
            <w:tcW w:w="5130" w:type="dxa"/>
            <w:vAlign w:val="center"/>
          </w:tcPr>
          <w:p w14:paraId="0F5A0418" w14:textId="77777777" w:rsidR="00790ACD" w:rsidRPr="00790ACD" w:rsidRDefault="00790ACD" w:rsidP="00790ACD">
            <w:pPr>
              <w:rPr>
                <w:rFonts w:ascii="Arial" w:hAnsi="Arial" w:cs="Arial"/>
                <w:b/>
                <w:sz w:val="22"/>
                <w:szCs w:val="22"/>
              </w:rPr>
            </w:pPr>
            <w:r w:rsidRPr="00790ACD">
              <w:rPr>
                <w:rFonts w:ascii="Arial" w:hAnsi="Arial" w:cs="Arial"/>
                <w:b/>
                <w:sz w:val="22"/>
                <w:szCs w:val="22"/>
              </w:rPr>
              <w:t>$</w:t>
            </w:r>
          </w:p>
        </w:tc>
      </w:tr>
    </w:tbl>
    <w:p w14:paraId="5CD74E15" w14:textId="77777777" w:rsidR="00790ACD" w:rsidRPr="00790ACD" w:rsidRDefault="00790ACD" w:rsidP="00790ACD">
      <w:pPr>
        <w:spacing w:after="60"/>
        <w:ind w:left="86" w:hanging="86"/>
        <w:jc w:val="both"/>
        <w:rPr>
          <w:rFonts w:ascii="Arial" w:hAnsi="Arial" w:cs="Arial"/>
          <w:sz w:val="16"/>
          <w:szCs w:val="16"/>
        </w:rPr>
      </w:pPr>
    </w:p>
    <w:p w14:paraId="4ADB5398" w14:textId="77777777" w:rsidR="00790ACD" w:rsidRPr="00790ACD" w:rsidRDefault="00790ACD" w:rsidP="00790ACD">
      <w:pPr>
        <w:rPr>
          <w:rFonts w:ascii="Arial" w:hAnsi="Arial" w:cs="Arial"/>
          <w:b/>
          <w:sz w:val="22"/>
          <w:szCs w:val="22"/>
        </w:rPr>
      </w:pPr>
    </w:p>
    <w:p w14:paraId="5B22D17F" w14:textId="77777777" w:rsidR="00790ACD" w:rsidRPr="00790ACD" w:rsidRDefault="00790ACD" w:rsidP="00790ACD">
      <w:pPr>
        <w:rPr>
          <w:rFonts w:ascii="Arial" w:hAnsi="Arial" w:cs="Arial"/>
          <w:b/>
          <w:sz w:val="22"/>
          <w:szCs w:val="22"/>
        </w:rPr>
      </w:pPr>
    </w:p>
    <w:p w14:paraId="61CBE8D3" w14:textId="77777777" w:rsidR="00790ACD" w:rsidRPr="00790ACD" w:rsidRDefault="00790ACD" w:rsidP="00790ACD">
      <w:pPr>
        <w:rPr>
          <w:rFonts w:ascii="Arial" w:hAnsi="Arial" w:cs="Arial"/>
          <w:b/>
          <w:sz w:val="22"/>
          <w:szCs w:val="22"/>
        </w:rPr>
      </w:pPr>
    </w:p>
    <w:p w14:paraId="66AFD1DF" w14:textId="77777777" w:rsidR="00790ACD" w:rsidRPr="00790ACD" w:rsidRDefault="00790ACD" w:rsidP="00790ACD">
      <w:pPr>
        <w:rPr>
          <w:rFonts w:ascii="Arial" w:hAnsi="Arial" w:cs="Arial"/>
          <w:b/>
          <w:sz w:val="22"/>
          <w:szCs w:val="22"/>
        </w:rPr>
      </w:pPr>
    </w:p>
    <w:p w14:paraId="02135572" w14:textId="77777777" w:rsidR="00790ACD" w:rsidRPr="00790ACD" w:rsidRDefault="00790ACD" w:rsidP="00790ACD">
      <w:pPr>
        <w:rPr>
          <w:rFonts w:ascii="Arial" w:hAnsi="Arial" w:cs="Arial"/>
          <w:b/>
          <w:sz w:val="22"/>
          <w:szCs w:val="22"/>
        </w:rPr>
      </w:pPr>
    </w:p>
    <w:p w14:paraId="3AC1AC70" w14:textId="77777777" w:rsidR="00790ACD" w:rsidRPr="00790ACD" w:rsidRDefault="00790ACD" w:rsidP="00790ACD">
      <w:pPr>
        <w:rPr>
          <w:rFonts w:ascii="Arial" w:hAnsi="Arial" w:cs="Arial"/>
          <w:b/>
          <w:sz w:val="22"/>
          <w:szCs w:val="22"/>
        </w:rPr>
      </w:pPr>
      <w:r w:rsidRPr="00790ACD">
        <w:rPr>
          <w:rFonts w:ascii="Arial" w:hAnsi="Arial" w:cs="Arial"/>
          <w:b/>
          <w:sz w:val="22"/>
          <w:szCs w:val="22"/>
        </w:rPr>
        <w:t>EMPLOYMENT DURING 12-MONTH REPORTING PERIOD</w:t>
      </w:r>
    </w:p>
    <w:tbl>
      <w:tblPr>
        <w:tblStyle w:val="TableGrid11"/>
        <w:tblW w:w="9355" w:type="dxa"/>
        <w:tblLook w:val="04A0" w:firstRow="1" w:lastRow="0" w:firstColumn="1" w:lastColumn="0" w:noHBand="0" w:noVBand="1"/>
      </w:tblPr>
      <w:tblGrid>
        <w:gridCol w:w="4225"/>
        <w:gridCol w:w="5130"/>
      </w:tblGrid>
      <w:tr w:rsidR="00790ACD" w:rsidRPr="00790ACD" w14:paraId="7330CC3E" w14:textId="77777777" w:rsidTr="00790ACD">
        <w:trPr>
          <w:trHeight w:val="432"/>
        </w:trPr>
        <w:tc>
          <w:tcPr>
            <w:tcW w:w="4225" w:type="dxa"/>
            <w:shd w:val="clear" w:color="auto" w:fill="1F3864"/>
            <w:vAlign w:val="center"/>
          </w:tcPr>
          <w:p w14:paraId="33011D1B"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Performance Measurement</w:t>
            </w:r>
          </w:p>
        </w:tc>
        <w:tc>
          <w:tcPr>
            <w:tcW w:w="5130" w:type="dxa"/>
            <w:shd w:val="clear" w:color="auto" w:fill="1F3864"/>
            <w:vAlign w:val="center"/>
          </w:tcPr>
          <w:p w14:paraId="4CC66C2D" w14:textId="77777777" w:rsidR="00790ACD" w:rsidRPr="00790ACD" w:rsidRDefault="00790ACD" w:rsidP="00790ACD">
            <w:pPr>
              <w:rPr>
                <w:rFonts w:ascii="Arial" w:hAnsi="Arial" w:cs="Arial"/>
                <w:b/>
                <w:color w:val="FFFFFF"/>
                <w:sz w:val="22"/>
                <w:szCs w:val="22"/>
              </w:rPr>
            </w:pPr>
            <w:r w:rsidRPr="00790ACD">
              <w:rPr>
                <w:rFonts w:ascii="Arial" w:hAnsi="Arial" w:cs="Arial"/>
                <w:b/>
                <w:color w:val="FFFFFF"/>
                <w:sz w:val="22"/>
                <w:szCs w:val="22"/>
              </w:rPr>
              <w:t>Reporting Period Total</w:t>
            </w:r>
          </w:p>
        </w:tc>
      </w:tr>
      <w:tr w:rsidR="00790ACD" w:rsidRPr="00790ACD" w14:paraId="01DDAB0C" w14:textId="77777777" w:rsidTr="008E18A9">
        <w:trPr>
          <w:trHeight w:val="432"/>
        </w:trPr>
        <w:tc>
          <w:tcPr>
            <w:tcW w:w="4225" w:type="dxa"/>
            <w:vAlign w:val="center"/>
          </w:tcPr>
          <w:p w14:paraId="321854D2" w14:textId="77777777" w:rsidR="00790ACD" w:rsidRPr="00790ACD" w:rsidRDefault="00790ACD" w:rsidP="00790ACD">
            <w:pPr>
              <w:rPr>
                <w:rFonts w:ascii="Arial" w:hAnsi="Arial" w:cs="Arial"/>
                <w:b/>
                <w:sz w:val="22"/>
                <w:szCs w:val="22"/>
              </w:rPr>
            </w:pPr>
            <w:r w:rsidRPr="00790ACD">
              <w:rPr>
                <w:rFonts w:ascii="Arial" w:hAnsi="Arial" w:cs="Arial"/>
                <w:b/>
                <w:sz w:val="22"/>
                <w:szCs w:val="22"/>
              </w:rPr>
              <w:t>Total Employment</w:t>
            </w:r>
            <w:r w:rsidRPr="00790ACD">
              <w:rPr>
                <w:rFonts w:ascii="Arial" w:hAnsi="Arial" w:cs="Arial"/>
                <w:b/>
                <w:sz w:val="22"/>
                <w:szCs w:val="22"/>
                <w:vertAlign w:val="superscript"/>
              </w:rPr>
              <w:t>5</w:t>
            </w:r>
            <w:r w:rsidRPr="00790ACD">
              <w:rPr>
                <w:rFonts w:ascii="Arial" w:hAnsi="Arial" w:cs="Arial"/>
                <w:b/>
                <w:sz w:val="22"/>
                <w:szCs w:val="22"/>
              </w:rPr>
              <w:t xml:space="preserve"> </w:t>
            </w:r>
          </w:p>
        </w:tc>
        <w:tc>
          <w:tcPr>
            <w:tcW w:w="5130" w:type="dxa"/>
            <w:vAlign w:val="center"/>
          </w:tcPr>
          <w:p w14:paraId="6A7ABE26" w14:textId="77777777" w:rsidR="00790ACD" w:rsidRPr="00790ACD" w:rsidRDefault="00790ACD" w:rsidP="00790ACD">
            <w:pPr>
              <w:rPr>
                <w:rFonts w:ascii="Arial" w:hAnsi="Arial" w:cs="Arial"/>
                <w:sz w:val="22"/>
                <w:szCs w:val="22"/>
              </w:rPr>
            </w:pPr>
          </w:p>
        </w:tc>
      </w:tr>
      <w:tr w:rsidR="00790ACD" w:rsidRPr="00790ACD" w14:paraId="1E574791" w14:textId="77777777" w:rsidTr="008E18A9">
        <w:trPr>
          <w:trHeight w:val="432"/>
        </w:trPr>
        <w:tc>
          <w:tcPr>
            <w:tcW w:w="4225" w:type="dxa"/>
            <w:vAlign w:val="center"/>
          </w:tcPr>
          <w:p w14:paraId="2FF7ACC6" w14:textId="77777777" w:rsidR="00790ACD" w:rsidRPr="00790ACD" w:rsidRDefault="00790ACD" w:rsidP="00790ACD">
            <w:pPr>
              <w:rPr>
                <w:rFonts w:ascii="Arial" w:hAnsi="Arial" w:cs="Arial"/>
                <w:b/>
                <w:sz w:val="22"/>
                <w:szCs w:val="22"/>
              </w:rPr>
            </w:pPr>
            <w:r w:rsidRPr="00790ACD">
              <w:rPr>
                <w:rFonts w:ascii="Arial" w:hAnsi="Arial" w:cs="Arial"/>
                <w:b/>
                <w:sz w:val="22"/>
                <w:szCs w:val="22"/>
              </w:rPr>
              <w:t>Total Actual Payroll</w:t>
            </w:r>
            <w:r w:rsidRPr="00790ACD">
              <w:rPr>
                <w:rFonts w:ascii="Arial" w:hAnsi="Arial" w:cs="Arial"/>
                <w:b/>
                <w:sz w:val="22"/>
                <w:szCs w:val="22"/>
                <w:vertAlign w:val="superscript"/>
              </w:rPr>
              <w:t>6</w:t>
            </w:r>
          </w:p>
        </w:tc>
        <w:tc>
          <w:tcPr>
            <w:tcW w:w="5130" w:type="dxa"/>
            <w:tcBorders>
              <w:bottom w:val="single" w:sz="4" w:space="0" w:color="auto"/>
            </w:tcBorders>
            <w:vAlign w:val="center"/>
          </w:tcPr>
          <w:p w14:paraId="4BABF15D" w14:textId="77777777" w:rsidR="00790ACD" w:rsidRPr="00790ACD" w:rsidRDefault="00790ACD" w:rsidP="00790ACD">
            <w:pPr>
              <w:rPr>
                <w:rFonts w:ascii="Arial" w:hAnsi="Arial" w:cs="Arial"/>
                <w:sz w:val="22"/>
                <w:szCs w:val="22"/>
              </w:rPr>
            </w:pPr>
          </w:p>
        </w:tc>
      </w:tr>
      <w:tr w:rsidR="00790ACD" w:rsidRPr="00790ACD" w14:paraId="7883F3F7" w14:textId="77777777" w:rsidTr="008E18A9">
        <w:trPr>
          <w:trHeight w:val="432"/>
        </w:trPr>
        <w:tc>
          <w:tcPr>
            <w:tcW w:w="4225" w:type="dxa"/>
            <w:vAlign w:val="center"/>
          </w:tcPr>
          <w:p w14:paraId="156143CB" w14:textId="77777777" w:rsidR="00790ACD" w:rsidRPr="00790ACD" w:rsidRDefault="00790ACD" w:rsidP="00790ACD">
            <w:pPr>
              <w:rPr>
                <w:rFonts w:ascii="Arial" w:hAnsi="Arial" w:cs="Arial"/>
                <w:b/>
                <w:sz w:val="22"/>
                <w:szCs w:val="22"/>
              </w:rPr>
            </w:pPr>
            <w:r w:rsidRPr="00790ACD">
              <w:rPr>
                <w:rFonts w:ascii="Arial" w:hAnsi="Arial" w:cs="Arial"/>
                <w:b/>
                <w:sz w:val="22"/>
                <w:szCs w:val="22"/>
              </w:rPr>
              <w:t xml:space="preserve">Standard Fringe Benefits Offered </w:t>
            </w:r>
          </w:p>
        </w:tc>
        <w:tc>
          <w:tcPr>
            <w:tcW w:w="5130" w:type="dxa"/>
            <w:tcBorders>
              <w:right w:val="single" w:sz="4" w:space="0" w:color="auto"/>
            </w:tcBorders>
            <w:vAlign w:val="center"/>
          </w:tcPr>
          <w:p w14:paraId="4F728C7A" w14:textId="77777777" w:rsidR="00790ACD" w:rsidRPr="00790ACD" w:rsidRDefault="00000000" w:rsidP="00790ACD">
            <w:pPr>
              <w:rPr>
                <w:rFonts w:ascii="Arial" w:hAnsi="Arial" w:cs="Arial"/>
                <w:sz w:val="22"/>
                <w:szCs w:val="22"/>
              </w:rPr>
            </w:pPr>
            <w:sdt>
              <w:sdtPr>
                <w:rPr>
                  <w:rFonts w:ascii="Arial" w:hAnsi="Arial" w:cs="Arial"/>
                  <w:sz w:val="22"/>
                  <w:szCs w:val="22"/>
                </w:rPr>
                <w:id w:val="258259553"/>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Yes                        </w:t>
            </w:r>
            <w:sdt>
              <w:sdtPr>
                <w:rPr>
                  <w:rFonts w:ascii="Arial" w:hAnsi="Arial" w:cs="Arial"/>
                  <w:sz w:val="22"/>
                  <w:szCs w:val="22"/>
                </w:rPr>
                <w:id w:val="-94254915"/>
                <w14:checkbox>
                  <w14:checked w14:val="0"/>
                  <w14:checkedState w14:val="2612" w14:font="MS Gothic"/>
                  <w14:uncheckedState w14:val="2610" w14:font="MS Gothic"/>
                </w14:checkbox>
              </w:sdtPr>
              <w:sdtContent>
                <w:r w:rsidR="00790ACD" w:rsidRPr="00790ACD">
                  <w:rPr>
                    <w:rFonts w:ascii="Segoe UI Symbol" w:hAnsi="Segoe UI Symbol" w:cs="Segoe UI Symbol"/>
                    <w:sz w:val="22"/>
                    <w:szCs w:val="22"/>
                  </w:rPr>
                  <w:t>☐</w:t>
                </w:r>
              </w:sdtContent>
            </w:sdt>
            <w:r w:rsidR="00790ACD" w:rsidRPr="00790ACD">
              <w:rPr>
                <w:rFonts w:ascii="Arial" w:hAnsi="Arial" w:cs="Arial"/>
                <w:sz w:val="22"/>
                <w:szCs w:val="22"/>
              </w:rPr>
              <w:t xml:space="preserve"> No</w:t>
            </w:r>
          </w:p>
        </w:tc>
      </w:tr>
    </w:tbl>
    <w:p w14:paraId="79334E27" w14:textId="77777777" w:rsidR="00790ACD" w:rsidRPr="00790ACD" w:rsidRDefault="00790ACD" w:rsidP="00790ACD">
      <w:pPr>
        <w:spacing w:after="60"/>
        <w:ind w:left="86" w:hanging="86"/>
        <w:jc w:val="both"/>
        <w:rPr>
          <w:rFonts w:ascii="Arial" w:hAnsi="Arial" w:cs="Arial"/>
          <w:sz w:val="16"/>
          <w:szCs w:val="16"/>
        </w:rPr>
      </w:pPr>
      <w:r w:rsidRPr="00790ACD">
        <w:rPr>
          <w:rFonts w:ascii="Arial" w:hAnsi="Arial" w:cs="Arial"/>
          <w:sz w:val="16"/>
          <w:szCs w:val="16"/>
          <w:vertAlign w:val="superscript"/>
        </w:rPr>
        <w:t>5</w:t>
      </w:r>
      <w:r w:rsidRPr="00790ACD">
        <w:rPr>
          <w:rFonts w:ascii="Arial" w:hAnsi="Arial" w:cs="Arial"/>
          <w:sz w:val="16"/>
          <w:szCs w:val="16"/>
        </w:rPr>
        <w:t>Employment shall include all employees of the Group for the Data Center during the 12-month Reporting Period. Part-Time Jobs may be aggregated into FTEs by taking the total hours worked by part-time employees of the Group during the Reporting Period, divided by 2080 hours (40 hours at 52 weeks per year). Jobs may be aggregated across the Data Center's facilities within a locality but not across localities. Jobs are not required to be physically located at the data center but should be within the locality and associated with the operation and maintenance of the data center. Data Centers shall include tenant jobs and only vendor jobs that provide dedicated, full-time service to the data center.</w:t>
      </w:r>
    </w:p>
    <w:p w14:paraId="404A1F16" w14:textId="77777777" w:rsidR="00790ACD" w:rsidRPr="00790ACD" w:rsidRDefault="00790ACD" w:rsidP="00790ACD">
      <w:pPr>
        <w:spacing w:after="60"/>
        <w:ind w:left="86" w:hanging="86"/>
        <w:jc w:val="both"/>
        <w:rPr>
          <w:rFonts w:ascii="Arial" w:hAnsi="Arial" w:cs="Arial"/>
          <w:sz w:val="16"/>
          <w:szCs w:val="16"/>
        </w:rPr>
      </w:pPr>
      <w:r w:rsidRPr="00790ACD">
        <w:rPr>
          <w:rFonts w:ascii="Arial" w:hAnsi="Arial" w:cs="Arial"/>
          <w:sz w:val="16"/>
          <w:szCs w:val="16"/>
          <w:vertAlign w:val="superscript"/>
        </w:rPr>
        <w:t>6</w:t>
      </w:r>
      <w:r w:rsidRPr="00790ACD">
        <w:rPr>
          <w:rFonts w:ascii="Arial" w:hAnsi="Arial" w:cs="Arial"/>
          <w:sz w:val="16"/>
          <w:szCs w:val="16"/>
        </w:rPr>
        <w:t xml:space="preserve">Total Actual Payroll shall reflect the aggregate payroll for all employees, full-time or part-time employees calculated as FTEs, included in the Total Employment Count. Total Actual Payroll should be exclusive of the value of fringe benefits.  </w:t>
      </w:r>
    </w:p>
    <w:p w14:paraId="76975EA3" w14:textId="77777777" w:rsidR="00790ACD" w:rsidRPr="00790ACD" w:rsidRDefault="00790ACD" w:rsidP="00790ACD">
      <w:pPr>
        <w:spacing w:after="60"/>
        <w:ind w:left="86" w:hanging="86"/>
        <w:jc w:val="both"/>
        <w:rPr>
          <w:rFonts w:ascii="Arial" w:hAnsi="Arial" w:cs="Arial"/>
          <w:sz w:val="20"/>
        </w:rPr>
      </w:pPr>
    </w:p>
    <w:p w14:paraId="281696A4" w14:textId="77777777" w:rsidR="00790ACD" w:rsidRPr="00790ACD" w:rsidRDefault="00790ACD" w:rsidP="00790ACD">
      <w:pPr>
        <w:spacing w:after="60"/>
        <w:ind w:left="86" w:hanging="86"/>
        <w:jc w:val="both"/>
        <w:rPr>
          <w:rFonts w:ascii="Arial" w:hAnsi="Arial" w:cs="Arial"/>
          <w:sz w:val="20"/>
        </w:rPr>
      </w:pPr>
    </w:p>
    <w:p w14:paraId="059DDC23" w14:textId="77777777" w:rsidR="00790ACD" w:rsidRPr="00790ACD" w:rsidRDefault="00790ACD" w:rsidP="00790ACD">
      <w:pPr>
        <w:spacing w:after="60"/>
        <w:ind w:left="86" w:hanging="86"/>
        <w:jc w:val="both"/>
        <w:rPr>
          <w:rFonts w:ascii="Arial" w:hAnsi="Arial" w:cs="Arial"/>
          <w:sz w:val="20"/>
        </w:rPr>
      </w:pPr>
    </w:p>
    <w:p w14:paraId="1412D3EE" w14:textId="77777777" w:rsidR="00790ACD" w:rsidRPr="00790ACD" w:rsidRDefault="00790ACD" w:rsidP="00790ACD">
      <w:pPr>
        <w:rPr>
          <w:rFonts w:ascii="Arial" w:hAnsi="Arial" w:cs="Arial"/>
          <w:b/>
          <w:sz w:val="20"/>
        </w:rPr>
      </w:pPr>
      <w:r w:rsidRPr="00790ACD">
        <w:rPr>
          <w:rFonts w:ascii="Arial" w:hAnsi="Arial" w:cs="Arial"/>
          <w:b/>
          <w:sz w:val="20"/>
        </w:rPr>
        <w:t>TO BE CERTIFIED BY AN AUTHORIZED REPRESENTATIVE OF THE COMPANY:</w:t>
      </w:r>
    </w:p>
    <w:p w14:paraId="31590131" w14:textId="77777777" w:rsidR="00790ACD" w:rsidRPr="00790ACD" w:rsidRDefault="00790ACD" w:rsidP="00790ACD">
      <w:pPr>
        <w:rPr>
          <w:rFonts w:ascii="Arial" w:hAnsi="Arial" w:cs="Arial"/>
          <w:sz w:val="20"/>
        </w:rPr>
      </w:pPr>
    </w:p>
    <w:p w14:paraId="3E8F8353" w14:textId="77777777" w:rsidR="00790ACD" w:rsidRPr="00790ACD" w:rsidRDefault="00790ACD" w:rsidP="00790ACD">
      <w:pPr>
        <w:rPr>
          <w:rFonts w:ascii="Arial" w:hAnsi="Arial" w:cs="Arial"/>
          <w:sz w:val="20"/>
        </w:rPr>
      </w:pPr>
      <w:r w:rsidRPr="00790ACD">
        <w:rPr>
          <w:rFonts w:ascii="Arial" w:hAnsi="Arial" w:cs="Arial"/>
          <w:sz w:val="20"/>
        </w:rPr>
        <w:t>I certify that I have examined this report, and to the best of my knowledge and belief, it is true, correct, and complete.</w:t>
      </w:r>
    </w:p>
    <w:p w14:paraId="22ADEEC8" w14:textId="77777777" w:rsidR="00790ACD" w:rsidRPr="00790ACD" w:rsidRDefault="00790ACD" w:rsidP="00790ACD">
      <w:pPr>
        <w:rPr>
          <w:rFonts w:ascii="Arial" w:hAnsi="Arial" w:cs="Arial"/>
          <w:sz w:val="20"/>
        </w:rPr>
      </w:pPr>
    </w:p>
    <w:p w14:paraId="05AE2A27" w14:textId="77777777" w:rsidR="00790ACD" w:rsidRPr="00790ACD" w:rsidRDefault="00790ACD" w:rsidP="00790ACD">
      <w:pPr>
        <w:contextualSpacing/>
        <w:rPr>
          <w:rFonts w:ascii="Arial" w:hAnsi="Arial" w:cs="Arial"/>
          <w:sz w:val="20"/>
          <w:u w:val="single"/>
        </w:rPr>
      </w:pPr>
      <w:r w:rsidRPr="00790ACD">
        <w:rPr>
          <w:rFonts w:ascii="Arial" w:hAnsi="Arial" w:cs="Arial"/>
          <w:sz w:val="20"/>
        </w:rPr>
        <w:t xml:space="preserve">Company:  </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0593D630" w14:textId="77777777" w:rsidR="00790ACD" w:rsidRPr="00790ACD" w:rsidRDefault="00790ACD" w:rsidP="00790ACD">
      <w:pPr>
        <w:contextualSpacing/>
        <w:rPr>
          <w:rFonts w:ascii="Arial" w:hAnsi="Arial" w:cs="Arial"/>
          <w:sz w:val="20"/>
        </w:rPr>
      </w:pPr>
    </w:p>
    <w:p w14:paraId="138CB5E0" w14:textId="77777777" w:rsidR="00790ACD" w:rsidRPr="00790ACD" w:rsidRDefault="00790ACD" w:rsidP="00790ACD">
      <w:pPr>
        <w:contextualSpacing/>
        <w:rPr>
          <w:rFonts w:ascii="Arial" w:hAnsi="Arial" w:cs="Arial"/>
          <w:sz w:val="20"/>
        </w:rPr>
      </w:pPr>
    </w:p>
    <w:p w14:paraId="1829FBF7" w14:textId="77777777" w:rsidR="00790ACD" w:rsidRPr="00790ACD" w:rsidRDefault="00790ACD" w:rsidP="00790ACD">
      <w:pPr>
        <w:ind w:left="720" w:firstLine="720"/>
        <w:contextualSpacing/>
        <w:rPr>
          <w:rFonts w:ascii="Arial" w:hAnsi="Arial" w:cs="Arial"/>
          <w:sz w:val="20"/>
        </w:rPr>
      </w:pPr>
      <w:r w:rsidRPr="00790ACD">
        <w:rPr>
          <w:rFonts w:ascii="Arial" w:hAnsi="Arial" w:cs="Arial"/>
          <w:sz w:val="20"/>
        </w:rPr>
        <w:t xml:space="preserve">By: </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1DB3DEF1" w14:textId="77777777" w:rsidR="00790ACD" w:rsidRPr="00790ACD" w:rsidRDefault="00790ACD" w:rsidP="00790ACD">
      <w:pPr>
        <w:contextualSpacing/>
        <w:rPr>
          <w:rFonts w:ascii="Arial" w:hAnsi="Arial" w:cs="Arial"/>
          <w:sz w:val="20"/>
        </w:rPr>
      </w:pPr>
    </w:p>
    <w:p w14:paraId="187C7D79"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 xml:space="preserve">Name: </w:t>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7AE64E17" w14:textId="77777777" w:rsidR="00790ACD" w:rsidRPr="00790ACD" w:rsidRDefault="00790ACD" w:rsidP="00790ACD">
      <w:pPr>
        <w:contextualSpacing/>
        <w:rPr>
          <w:rFonts w:ascii="Arial" w:hAnsi="Arial" w:cs="Arial"/>
          <w:sz w:val="20"/>
        </w:rPr>
      </w:pPr>
    </w:p>
    <w:p w14:paraId="704EBEF7"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Title:</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1800F841" w14:textId="77777777" w:rsidR="00790ACD" w:rsidRPr="00790ACD" w:rsidRDefault="00790ACD" w:rsidP="00790ACD">
      <w:pPr>
        <w:contextualSpacing/>
        <w:rPr>
          <w:rFonts w:ascii="Arial" w:hAnsi="Arial" w:cs="Arial"/>
          <w:sz w:val="20"/>
        </w:rPr>
      </w:pPr>
    </w:p>
    <w:p w14:paraId="78408617" w14:textId="77777777" w:rsidR="00790ACD" w:rsidRPr="00790ACD" w:rsidRDefault="00790ACD" w:rsidP="00790ACD">
      <w:pPr>
        <w:ind w:left="720" w:firstLine="720"/>
        <w:contextualSpacing/>
        <w:rPr>
          <w:rFonts w:ascii="Arial" w:hAnsi="Arial" w:cs="Arial"/>
          <w:sz w:val="20"/>
          <w:u w:val="single"/>
        </w:rPr>
      </w:pPr>
      <w:r w:rsidRPr="00790ACD">
        <w:rPr>
          <w:rFonts w:ascii="Arial" w:hAnsi="Arial" w:cs="Arial"/>
          <w:sz w:val="20"/>
        </w:rPr>
        <w:t>Date:</w:t>
      </w:r>
      <w:r w:rsidRPr="00790ACD">
        <w:rPr>
          <w:rFonts w:ascii="Arial" w:hAnsi="Arial" w:cs="Arial"/>
          <w:sz w:val="20"/>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r w:rsidRPr="00790ACD">
        <w:rPr>
          <w:rFonts w:ascii="Arial" w:hAnsi="Arial" w:cs="Arial"/>
          <w:sz w:val="20"/>
          <w:u w:val="single"/>
        </w:rPr>
        <w:tab/>
      </w:r>
    </w:p>
    <w:p w14:paraId="5E650E33" w14:textId="77777777" w:rsidR="00790ACD" w:rsidRPr="00790ACD" w:rsidRDefault="00790ACD" w:rsidP="00790ACD">
      <w:pPr>
        <w:rPr>
          <w:rFonts w:ascii="Arial" w:hAnsi="Arial" w:cs="Arial"/>
          <w:sz w:val="20"/>
        </w:rPr>
      </w:pPr>
    </w:p>
    <w:p w14:paraId="65DE9F74" w14:textId="77777777" w:rsidR="00790ACD" w:rsidRPr="00790ACD" w:rsidRDefault="00790ACD" w:rsidP="00790ACD">
      <w:pPr>
        <w:rPr>
          <w:rFonts w:ascii="Arial" w:hAnsi="Arial" w:cs="Arial"/>
          <w:sz w:val="20"/>
        </w:rPr>
      </w:pPr>
    </w:p>
    <w:p w14:paraId="289818AF" w14:textId="70B4A061" w:rsidR="00790ACD" w:rsidRPr="00790ACD" w:rsidRDefault="00790ACD" w:rsidP="00790ACD">
      <w:pPr>
        <w:jc w:val="both"/>
        <w:rPr>
          <w:rFonts w:ascii="Arial" w:hAnsi="Arial" w:cs="Arial"/>
          <w:sz w:val="20"/>
        </w:rPr>
      </w:pPr>
      <w:r w:rsidRPr="00790ACD">
        <w:rPr>
          <w:rFonts w:ascii="Arial" w:hAnsi="Arial" w:cs="Arial"/>
          <w:b/>
          <w:bCs/>
          <w:sz w:val="20"/>
        </w:rPr>
        <w:t>Please return to:</w:t>
      </w:r>
      <w:r w:rsidRPr="00790ACD">
        <w:rPr>
          <w:rFonts w:ascii="Arial" w:hAnsi="Arial" w:cs="Arial"/>
          <w:sz w:val="20"/>
        </w:rPr>
        <w:t xml:space="preserve"> </w:t>
      </w:r>
      <w:r w:rsidR="00BC05D2">
        <w:rPr>
          <w:rFonts w:ascii="Arial" w:hAnsi="Arial" w:cs="Arial"/>
          <w:sz w:val="20"/>
        </w:rPr>
        <w:t>Sam Earl</w:t>
      </w:r>
      <w:r w:rsidRPr="00790ACD">
        <w:rPr>
          <w:rFonts w:ascii="Arial" w:hAnsi="Arial" w:cs="Arial"/>
          <w:sz w:val="20"/>
        </w:rPr>
        <w:t>, Incentives Division</w:t>
      </w:r>
      <w:r w:rsidR="00BC05D2">
        <w:rPr>
          <w:rFonts w:ascii="Arial" w:hAnsi="Arial" w:cs="Arial"/>
          <w:sz w:val="20"/>
        </w:rPr>
        <w:t>,</w:t>
      </w:r>
      <w:r w:rsidRPr="00790ACD">
        <w:rPr>
          <w:rFonts w:ascii="Arial" w:hAnsi="Arial" w:cs="Arial"/>
          <w:sz w:val="20"/>
        </w:rPr>
        <w:t xml:space="preserve"> 804.545.5</w:t>
      </w:r>
      <w:r w:rsidR="00BC05D2">
        <w:rPr>
          <w:rFonts w:ascii="Arial" w:hAnsi="Arial" w:cs="Arial"/>
          <w:sz w:val="20"/>
        </w:rPr>
        <w:t>723</w:t>
      </w:r>
      <w:r w:rsidRPr="00790ACD">
        <w:rPr>
          <w:rFonts w:ascii="Arial" w:hAnsi="Arial" w:cs="Arial"/>
          <w:sz w:val="20"/>
        </w:rPr>
        <w:t xml:space="preserve">, </w:t>
      </w:r>
      <w:hyperlink r:id="rId15" w:history="1">
        <w:r w:rsidR="00BC05D2" w:rsidRPr="005D449A">
          <w:rPr>
            <w:rStyle w:val="Hyperlink"/>
            <w:rFonts w:ascii="Arial" w:hAnsi="Arial" w:cs="Arial"/>
            <w:sz w:val="20"/>
          </w:rPr>
          <w:t>SEarl@vedp.org</w:t>
        </w:r>
      </w:hyperlink>
    </w:p>
    <w:bookmarkEnd w:id="3"/>
    <w:p w14:paraId="6DF7A87F" w14:textId="77777777" w:rsidR="00790ACD" w:rsidRPr="00790ACD" w:rsidRDefault="00790ACD" w:rsidP="00790ACD">
      <w:pPr>
        <w:spacing w:after="60"/>
        <w:ind w:left="86" w:hanging="86"/>
        <w:jc w:val="both"/>
        <w:rPr>
          <w:rFonts w:ascii="Arial" w:hAnsi="Arial" w:cs="Arial"/>
          <w:sz w:val="20"/>
        </w:rPr>
      </w:pPr>
    </w:p>
    <w:p w14:paraId="162C2BC0" w14:textId="5107EF72" w:rsidR="0078509B" w:rsidRPr="0078509B" w:rsidRDefault="0078509B" w:rsidP="0078509B">
      <w:pPr>
        <w:rPr>
          <w:color w:val="000000"/>
        </w:rPr>
      </w:pPr>
    </w:p>
    <w:sectPr w:rsidR="0078509B" w:rsidRPr="0078509B" w:rsidSect="00790ACD">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C83D9" w14:textId="77777777" w:rsidR="00903FB4" w:rsidRDefault="00903FB4">
      <w:r>
        <w:separator/>
      </w:r>
    </w:p>
  </w:endnote>
  <w:endnote w:type="continuationSeparator" w:id="0">
    <w:p w14:paraId="25581990" w14:textId="77777777" w:rsidR="00903FB4" w:rsidRDefault="00903FB4">
      <w:r>
        <w:continuationSeparator/>
      </w:r>
    </w:p>
  </w:endnote>
  <w:endnote w:type="continuationNotice" w:id="1">
    <w:p w14:paraId="139279FD" w14:textId="77777777" w:rsidR="00903FB4" w:rsidRDefault="00903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2D54" w14:textId="77777777" w:rsidR="006D6C80" w:rsidRDefault="006D6C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D1D6C4" w14:textId="77777777" w:rsidR="006D6C80" w:rsidRDefault="006D6C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441703"/>
      <w:docPartObj>
        <w:docPartGallery w:val="Page Numbers (Bottom of Page)"/>
        <w:docPartUnique/>
      </w:docPartObj>
    </w:sdtPr>
    <w:sdtEndPr>
      <w:rPr>
        <w:noProof/>
        <w:sz w:val="16"/>
        <w:szCs w:val="19"/>
      </w:rPr>
    </w:sdtEndPr>
    <w:sdtContent>
      <w:p w14:paraId="0F54DEC1" w14:textId="4A78DAF6" w:rsidR="006D6C80" w:rsidRDefault="006D6C80">
        <w:pPr>
          <w:pStyle w:val="Footer"/>
          <w:jc w:val="center"/>
          <w:rPr>
            <w:noProof/>
          </w:rPr>
        </w:pPr>
        <w:r>
          <w:fldChar w:fldCharType="begin"/>
        </w:r>
        <w:r>
          <w:instrText xml:space="preserve"> PAGE   \* MERGEFORMAT </w:instrText>
        </w:r>
        <w:r>
          <w:fldChar w:fldCharType="separate"/>
        </w:r>
        <w:r w:rsidR="00233196">
          <w:rPr>
            <w:noProof/>
          </w:rPr>
          <w:t>20</w:t>
        </w:r>
        <w:r>
          <w:rPr>
            <w:noProof/>
          </w:rPr>
          <w:fldChar w:fldCharType="end"/>
        </w:r>
      </w:p>
      <w:p w14:paraId="45F256AC" w14:textId="7B4597EF" w:rsidR="006D6C80" w:rsidRPr="00C62753" w:rsidRDefault="006D6C80" w:rsidP="00250C89">
        <w:pPr>
          <w:pStyle w:val="Footer"/>
          <w:rPr>
            <w:noProof/>
            <w:sz w:val="16"/>
            <w:szCs w:val="19"/>
          </w:rPr>
        </w:pPr>
        <w:bookmarkStart w:id="0" w:name="_Hlk78784685"/>
        <w:bookmarkStart w:id="1" w:name="_Hlk78784686"/>
        <w:r>
          <w:rPr>
            <w:noProof/>
            <w:sz w:val="16"/>
            <w:szCs w:val="19"/>
          </w:rPr>
          <w:t xml:space="preserve">DCRSUTE–Colocation MOU Form </w:t>
        </w:r>
        <w:r>
          <w:rPr>
            <w:sz w:val="16"/>
            <w:szCs w:val="19"/>
          </w:rPr>
          <w:t>(0</w:t>
        </w:r>
        <w:r w:rsidR="00AA1192">
          <w:rPr>
            <w:sz w:val="16"/>
            <w:szCs w:val="19"/>
          </w:rPr>
          <w:t>62</w:t>
        </w:r>
        <w:r w:rsidR="00773B2F">
          <w:rPr>
            <w:sz w:val="16"/>
            <w:szCs w:val="19"/>
          </w:rPr>
          <w:t>3</w:t>
        </w:r>
        <w:r w:rsidR="00AA1192">
          <w:rPr>
            <w:sz w:val="16"/>
            <w:szCs w:val="19"/>
          </w:rPr>
          <w:t>25</w:t>
        </w:r>
        <w:r w:rsidRPr="00C62753">
          <w:rPr>
            <w:sz w:val="16"/>
            <w:szCs w:val="19"/>
          </w:rPr>
          <w:t>)</w:t>
        </w:r>
      </w:p>
    </w:sdtContent>
  </w:sdt>
  <w:bookmarkEnd w:id="1" w:displacedByCustomXml="prev"/>
  <w:bookmarkEnd w:id="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6F680" w14:textId="77777777" w:rsidR="00903FB4" w:rsidRDefault="00903FB4">
      <w:r>
        <w:separator/>
      </w:r>
    </w:p>
  </w:footnote>
  <w:footnote w:type="continuationSeparator" w:id="0">
    <w:p w14:paraId="1C36297B" w14:textId="77777777" w:rsidR="00903FB4" w:rsidRDefault="00903FB4">
      <w:r>
        <w:continuationSeparator/>
      </w:r>
    </w:p>
  </w:footnote>
  <w:footnote w:type="continuationNotice" w:id="1">
    <w:p w14:paraId="527530CF" w14:textId="77777777" w:rsidR="00903FB4" w:rsidRDefault="00903F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066"/>
    <w:multiLevelType w:val="singleLevel"/>
    <w:tmpl w:val="ED60FCC2"/>
    <w:lvl w:ilvl="0">
      <w:start w:val="1"/>
      <w:numFmt w:val="decimal"/>
      <w:lvlText w:val="%1."/>
      <w:lvlJc w:val="left"/>
      <w:pPr>
        <w:tabs>
          <w:tab w:val="num" w:pos="1440"/>
        </w:tabs>
        <w:ind w:left="1440" w:hanging="720"/>
      </w:pPr>
      <w:rPr>
        <w:rFonts w:cs="Times New Roman" w:hint="default"/>
      </w:rPr>
    </w:lvl>
  </w:abstractNum>
  <w:abstractNum w:abstractNumId="1" w15:restartNumberingAfterBreak="0">
    <w:nsid w:val="10EF62C3"/>
    <w:multiLevelType w:val="hybridMultilevel"/>
    <w:tmpl w:val="7248B4EE"/>
    <w:lvl w:ilvl="0" w:tplc="04090019">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9EB0D26"/>
    <w:multiLevelType w:val="singleLevel"/>
    <w:tmpl w:val="5686A6DC"/>
    <w:lvl w:ilvl="0">
      <w:start w:val="1"/>
      <w:numFmt w:val="decimal"/>
      <w:lvlText w:val="%1."/>
      <w:lvlJc w:val="left"/>
      <w:pPr>
        <w:tabs>
          <w:tab w:val="num" w:pos="1440"/>
        </w:tabs>
        <w:ind w:left="1440" w:hanging="720"/>
      </w:pPr>
      <w:rPr>
        <w:rFonts w:cs="Times New Roman" w:hint="default"/>
      </w:rPr>
    </w:lvl>
  </w:abstractNum>
  <w:abstractNum w:abstractNumId="3" w15:restartNumberingAfterBreak="0">
    <w:nsid w:val="286A2E84"/>
    <w:multiLevelType w:val="hybridMultilevel"/>
    <w:tmpl w:val="EDFC74F6"/>
    <w:lvl w:ilvl="0" w:tplc="F1644AE0">
      <w:start w:val="4"/>
      <w:numFmt w:val="decimal"/>
      <w:lvlText w:val="%1."/>
      <w:lvlJc w:val="left"/>
      <w:pPr>
        <w:tabs>
          <w:tab w:val="num" w:pos="1842"/>
        </w:tabs>
        <w:ind w:left="1842" w:hanging="396"/>
      </w:pPr>
      <w:rPr>
        <w:rFonts w:cs="Times New Roman" w:hint="default"/>
      </w:rPr>
    </w:lvl>
    <w:lvl w:ilvl="1" w:tplc="04090019" w:tentative="1">
      <w:start w:val="1"/>
      <w:numFmt w:val="lowerLetter"/>
      <w:lvlText w:val="%2."/>
      <w:lvlJc w:val="left"/>
      <w:pPr>
        <w:tabs>
          <w:tab w:val="num" w:pos="2526"/>
        </w:tabs>
        <w:ind w:left="2526" w:hanging="360"/>
      </w:pPr>
      <w:rPr>
        <w:rFonts w:cs="Times New Roman"/>
      </w:rPr>
    </w:lvl>
    <w:lvl w:ilvl="2" w:tplc="0409001B" w:tentative="1">
      <w:start w:val="1"/>
      <w:numFmt w:val="lowerRoman"/>
      <w:lvlText w:val="%3."/>
      <w:lvlJc w:val="right"/>
      <w:pPr>
        <w:tabs>
          <w:tab w:val="num" w:pos="3246"/>
        </w:tabs>
        <w:ind w:left="3246" w:hanging="180"/>
      </w:pPr>
      <w:rPr>
        <w:rFonts w:cs="Times New Roman"/>
      </w:rPr>
    </w:lvl>
    <w:lvl w:ilvl="3" w:tplc="0409000F" w:tentative="1">
      <w:start w:val="1"/>
      <w:numFmt w:val="decimal"/>
      <w:lvlText w:val="%4."/>
      <w:lvlJc w:val="left"/>
      <w:pPr>
        <w:tabs>
          <w:tab w:val="num" w:pos="3966"/>
        </w:tabs>
        <w:ind w:left="3966" w:hanging="360"/>
      </w:pPr>
      <w:rPr>
        <w:rFonts w:cs="Times New Roman"/>
      </w:rPr>
    </w:lvl>
    <w:lvl w:ilvl="4" w:tplc="04090019" w:tentative="1">
      <w:start w:val="1"/>
      <w:numFmt w:val="lowerLetter"/>
      <w:lvlText w:val="%5."/>
      <w:lvlJc w:val="left"/>
      <w:pPr>
        <w:tabs>
          <w:tab w:val="num" w:pos="4686"/>
        </w:tabs>
        <w:ind w:left="4686" w:hanging="360"/>
      </w:pPr>
      <w:rPr>
        <w:rFonts w:cs="Times New Roman"/>
      </w:rPr>
    </w:lvl>
    <w:lvl w:ilvl="5" w:tplc="0409001B" w:tentative="1">
      <w:start w:val="1"/>
      <w:numFmt w:val="lowerRoman"/>
      <w:lvlText w:val="%6."/>
      <w:lvlJc w:val="right"/>
      <w:pPr>
        <w:tabs>
          <w:tab w:val="num" w:pos="5406"/>
        </w:tabs>
        <w:ind w:left="5406" w:hanging="180"/>
      </w:pPr>
      <w:rPr>
        <w:rFonts w:cs="Times New Roman"/>
      </w:rPr>
    </w:lvl>
    <w:lvl w:ilvl="6" w:tplc="0409000F" w:tentative="1">
      <w:start w:val="1"/>
      <w:numFmt w:val="decimal"/>
      <w:lvlText w:val="%7."/>
      <w:lvlJc w:val="left"/>
      <w:pPr>
        <w:tabs>
          <w:tab w:val="num" w:pos="6126"/>
        </w:tabs>
        <w:ind w:left="6126" w:hanging="360"/>
      </w:pPr>
      <w:rPr>
        <w:rFonts w:cs="Times New Roman"/>
      </w:rPr>
    </w:lvl>
    <w:lvl w:ilvl="7" w:tplc="04090019" w:tentative="1">
      <w:start w:val="1"/>
      <w:numFmt w:val="lowerLetter"/>
      <w:lvlText w:val="%8."/>
      <w:lvlJc w:val="left"/>
      <w:pPr>
        <w:tabs>
          <w:tab w:val="num" w:pos="6846"/>
        </w:tabs>
        <w:ind w:left="6846" w:hanging="360"/>
      </w:pPr>
      <w:rPr>
        <w:rFonts w:cs="Times New Roman"/>
      </w:rPr>
    </w:lvl>
    <w:lvl w:ilvl="8" w:tplc="0409001B" w:tentative="1">
      <w:start w:val="1"/>
      <w:numFmt w:val="lowerRoman"/>
      <w:lvlText w:val="%9."/>
      <w:lvlJc w:val="right"/>
      <w:pPr>
        <w:tabs>
          <w:tab w:val="num" w:pos="7566"/>
        </w:tabs>
        <w:ind w:left="7566" w:hanging="180"/>
      </w:pPr>
      <w:rPr>
        <w:rFonts w:cs="Times New Roman"/>
      </w:rPr>
    </w:lvl>
  </w:abstractNum>
  <w:abstractNum w:abstractNumId="4" w15:restartNumberingAfterBreak="0">
    <w:nsid w:val="2B9A00B6"/>
    <w:multiLevelType w:val="singleLevel"/>
    <w:tmpl w:val="F73EA14E"/>
    <w:lvl w:ilvl="0">
      <w:start w:val="6"/>
      <w:numFmt w:val="decimal"/>
      <w:lvlText w:val="%1."/>
      <w:lvlJc w:val="left"/>
      <w:pPr>
        <w:tabs>
          <w:tab w:val="num" w:pos="1440"/>
        </w:tabs>
        <w:ind w:left="1440" w:hanging="720"/>
      </w:pPr>
      <w:rPr>
        <w:rFonts w:cs="Times New Roman" w:hint="default"/>
      </w:rPr>
    </w:lvl>
  </w:abstractNum>
  <w:abstractNum w:abstractNumId="5" w15:restartNumberingAfterBreak="0">
    <w:nsid w:val="2DED0E7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3D260C8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15:restartNumberingAfterBreak="0">
    <w:nsid w:val="4C77454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58771B86"/>
    <w:multiLevelType w:val="singleLevel"/>
    <w:tmpl w:val="3014F182"/>
    <w:lvl w:ilvl="0">
      <w:start w:val="1"/>
      <w:numFmt w:val="decimal"/>
      <w:lvlText w:val="%1."/>
      <w:lvlJc w:val="left"/>
      <w:pPr>
        <w:tabs>
          <w:tab w:val="num" w:pos="1440"/>
        </w:tabs>
        <w:ind w:left="1440" w:hanging="720"/>
      </w:pPr>
      <w:rPr>
        <w:rFonts w:cs="Times New Roman" w:hint="default"/>
      </w:rPr>
    </w:lvl>
  </w:abstractNum>
  <w:abstractNum w:abstractNumId="9" w15:restartNumberingAfterBreak="0">
    <w:nsid w:val="62D964BF"/>
    <w:multiLevelType w:val="singleLevel"/>
    <w:tmpl w:val="0409000F"/>
    <w:lvl w:ilvl="0">
      <w:start w:val="1"/>
      <w:numFmt w:val="decimal"/>
      <w:lvlText w:val="%1."/>
      <w:lvlJc w:val="left"/>
      <w:pPr>
        <w:ind w:left="720" w:hanging="360"/>
      </w:pPr>
      <w:rPr>
        <w:rFonts w:cs="Times New Roman"/>
      </w:rPr>
    </w:lvl>
  </w:abstractNum>
  <w:abstractNum w:abstractNumId="10" w15:restartNumberingAfterBreak="0">
    <w:nsid w:val="667A2E2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69B87CDD"/>
    <w:multiLevelType w:val="multilevel"/>
    <w:tmpl w:val="29806DEC"/>
    <w:lvl w:ilvl="0">
      <w:start w:val="1"/>
      <w:numFmt w:val="decimal"/>
      <w:lvlText w:val="%1."/>
      <w:lvlJc w:val="left"/>
      <w:pPr>
        <w:tabs>
          <w:tab w:val="num" w:pos="1080"/>
        </w:tabs>
        <w:ind w:firstLine="720"/>
      </w:pPr>
      <w:rPr>
        <w:rFonts w:cs="Times New Roman" w:hint="default"/>
      </w:rPr>
    </w:lvl>
    <w:lvl w:ilvl="1">
      <w:start w:val="1"/>
      <w:numFmt w:val="lowerLetter"/>
      <w:lvlText w:val="%2."/>
      <w:lvlJc w:val="left"/>
      <w:pPr>
        <w:tabs>
          <w:tab w:val="num" w:pos="1800"/>
        </w:tabs>
        <w:ind w:firstLine="1440"/>
      </w:pPr>
      <w:rPr>
        <w:rFonts w:cs="Times New Roman" w:hint="default"/>
      </w:rPr>
    </w:lvl>
    <w:lvl w:ilvl="2">
      <w:start w:val="1"/>
      <w:numFmt w:val="decimal"/>
      <w:lvlText w:val="(%3)"/>
      <w:lvlJc w:val="left"/>
      <w:pPr>
        <w:tabs>
          <w:tab w:val="num" w:pos="2520"/>
        </w:tabs>
        <w:ind w:firstLine="21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16cid:durableId="1535532500">
    <w:abstractNumId w:val="2"/>
  </w:num>
  <w:num w:numId="2" w16cid:durableId="736124386">
    <w:abstractNumId w:val="10"/>
  </w:num>
  <w:num w:numId="3" w16cid:durableId="401487331">
    <w:abstractNumId w:val="0"/>
  </w:num>
  <w:num w:numId="4" w16cid:durableId="988167586">
    <w:abstractNumId w:val="11"/>
  </w:num>
  <w:num w:numId="5" w16cid:durableId="584148554">
    <w:abstractNumId w:val="6"/>
  </w:num>
  <w:num w:numId="6" w16cid:durableId="1878733935">
    <w:abstractNumId w:val="4"/>
  </w:num>
  <w:num w:numId="7" w16cid:durableId="278025241">
    <w:abstractNumId w:val="8"/>
  </w:num>
  <w:num w:numId="8" w16cid:durableId="832843051">
    <w:abstractNumId w:val="5"/>
  </w:num>
  <w:num w:numId="9" w16cid:durableId="600988398">
    <w:abstractNumId w:val="7"/>
  </w:num>
  <w:num w:numId="10" w16cid:durableId="1928804363">
    <w:abstractNumId w:val="9"/>
  </w:num>
  <w:num w:numId="11" w16cid:durableId="143350494">
    <w:abstractNumId w:val="3"/>
  </w:num>
  <w:num w:numId="12" w16cid:durableId="1445538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3"/>
    <w:docVar w:name="SWInitialSave" w:val="-1"/>
  </w:docVars>
  <w:rsids>
    <w:rsidRoot w:val="009D2891"/>
    <w:rsid w:val="00001B3A"/>
    <w:rsid w:val="00003090"/>
    <w:rsid w:val="0000385E"/>
    <w:rsid w:val="00003D31"/>
    <w:rsid w:val="00004C7A"/>
    <w:rsid w:val="00005C04"/>
    <w:rsid w:val="00005E58"/>
    <w:rsid w:val="000115AC"/>
    <w:rsid w:val="00014190"/>
    <w:rsid w:val="00015791"/>
    <w:rsid w:val="00016E5C"/>
    <w:rsid w:val="000176C5"/>
    <w:rsid w:val="00026F02"/>
    <w:rsid w:val="000274CD"/>
    <w:rsid w:val="00030A54"/>
    <w:rsid w:val="00034C80"/>
    <w:rsid w:val="000357B7"/>
    <w:rsid w:val="00043E93"/>
    <w:rsid w:val="00043F3B"/>
    <w:rsid w:val="00044B27"/>
    <w:rsid w:val="00045206"/>
    <w:rsid w:val="00050277"/>
    <w:rsid w:val="00052810"/>
    <w:rsid w:val="00053FA8"/>
    <w:rsid w:val="000617B6"/>
    <w:rsid w:val="00066D91"/>
    <w:rsid w:val="00071382"/>
    <w:rsid w:val="00073C8B"/>
    <w:rsid w:val="00074453"/>
    <w:rsid w:val="000764A6"/>
    <w:rsid w:val="00077337"/>
    <w:rsid w:val="000814E1"/>
    <w:rsid w:val="000835FF"/>
    <w:rsid w:val="00085176"/>
    <w:rsid w:val="00086B40"/>
    <w:rsid w:val="00090B3D"/>
    <w:rsid w:val="00091A97"/>
    <w:rsid w:val="00093EF5"/>
    <w:rsid w:val="00095D14"/>
    <w:rsid w:val="000A0821"/>
    <w:rsid w:val="000A0F05"/>
    <w:rsid w:val="000A46E1"/>
    <w:rsid w:val="000A4960"/>
    <w:rsid w:val="000A4D44"/>
    <w:rsid w:val="000A6FC2"/>
    <w:rsid w:val="000A75B6"/>
    <w:rsid w:val="000B1580"/>
    <w:rsid w:val="000B1795"/>
    <w:rsid w:val="000B4B66"/>
    <w:rsid w:val="000C1FB5"/>
    <w:rsid w:val="000C2046"/>
    <w:rsid w:val="000C72CE"/>
    <w:rsid w:val="000C7469"/>
    <w:rsid w:val="000D3C5A"/>
    <w:rsid w:val="000D5AAE"/>
    <w:rsid w:val="000E1EE3"/>
    <w:rsid w:val="000F5872"/>
    <w:rsid w:val="000F59AD"/>
    <w:rsid w:val="00100A36"/>
    <w:rsid w:val="00104230"/>
    <w:rsid w:val="0010656E"/>
    <w:rsid w:val="00111035"/>
    <w:rsid w:val="00113ED9"/>
    <w:rsid w:val="00116114"/>
    <w:rsid w:val="00116ECD"/>
    <w:rsid w:val="00117002"/>
    <w:rsid w:val="00122914"/>
    <w:rsid w:val="0012292A"/>
    <w:rsid w:val="00124857"/>
    <w:rsid w:val="00130C14"/>
    <w:rsid w:val="00130E8A"/>
    <w:rsid w:val="0013366D"/>
    <w:rsid w:val="00133C3C"/>
    <w:rsid w:val="00137444"/>
    <w:rsid w:val="0014107E"/>
    <w:rsid w:val="001428C4"/>
    <w:rsid w:val="001446E6"/>
    <w:rsid w:val="00145932"/>
    <w:rsid w:val="00150D39"/>
    <w:rsid w:val="00152D36"/>
    <w:rsid w:val="001532A8"/>
    <w:rsid w:val="00155B12"/>
    <w:rsid w:val="00155D4A"/>
    <w:rsid w:val="00155D98"/>
    <w:rsid w:val="00161817"/>
    <w:rsid w:val="00163ED6"/>
    <w:rsid w:val="00163FA8"/>
    <w:rsid w:val="00165398"/>
    <w:rsid w:val="00166E5E"/>
    <w:rsid w:val="001721E6"/>
    <w:rsid w:val="00175040"/>
    <w:rsid w:val="00177631"/>
    <w:rsid w:val="00181324"/>
    <w:rsid w:val="00183828"/>
    <w:rsid w:val="001844C8"/>
    <w:rsid w:val="00186B2C"/>
    <w:rsid w:val="0019352A"/>
    <w:rsid w:val="00194F10"/>
    <w:rsid w:val="001955DD"/>
    <w:rsid w:val="001979B6"/>
    <w:rsid w:val="001A6E0B"/>
    <w:rsid w:val="001A779F"/>
    <w:rsid w:val="001B016C"/>
    <w:rsid w:val="001B117E"/>
    <w:rsid w:val="001B33E2"/>
    <w:rsid w:val="001B3CD4"/>
    <w:rsid w:val="001B4D08"/>
    <w:rsid w:val="001B4E0F"/>
    <w:rsid w:val="001B5181"/>
    <w:rsid w:val="001B6728"/>
    <w:rsid w:val="001B7E41"/>
    <w:rsid w:val="001C046B"/>
    <w:rsid w:val="001C38FC"/>
    <w:rsid w:val="001C4D84"/>
    <w:rsid w:val="001C588F"/>
    <w:rsid w:val="001D0F7D"/>
    <w:rsid w:val="001D1366"/>
    <w:rsid w:val="001D20E5"/>
    <w:rsid w:val="001D277C"/>
    <w:rsid w:val="001D328A"/>
    <w:rsid w:val="001D4657"/>
    <w:rsid w:val="001D586A"/>
    <w:rsid w:val="001D5DC6"/>
    <w:rsid w:val="001E27D4"/>
    <w:rsid w:val="001E6797"/>
    <w:rsid w:val="001E6F66"/>
    <w:rsid w:val="001E709F"/>
    <w:rsid w:val="001F5857"/>
    <w:rsid w:val="001F61F9"/>
    <w:rsid w:val="001F6B04"/>
    <w:rsid w:val="0020261B"/>
    <w:rsid w:val="0020387C"/>
    <w:rsid w:val="0020508C"/>
    <w:rsid w:val="0020673C"/>
    <w:rsid w:val="00206EE6"/>
    <w:rsid w:val="00207CD5"/>
    <w:rsid w:val="0021235A"/>
    <w:rsid w:val="00213B7D"/>
    <w:rsid w:val="00214064"/>
    <w:rsid w:val="00215A1E"/>
    <w:rsid w:val="002216A3"/>
    <w:rsid w:val="002239E1"/>
    <w:rsid w:val="00230B2E"/>
    <w:rsid w:val="00232DA4"/>
    <w:rsid w:val="00233196"/>
    <w:rsid w:val="0023356A"/>
    <w:rsid w:val="0023421F"/>
    <w:rsid w:val="002356E0"/>
    <w:rsid w:val="00236A24"/>
    <w:rsid w:val="00240C25"/>
    <w:rsid w:val="00242C37"/>
    <w:rsid w:val="0024309F"/>
    <w:rsid w:val="00243978"/>
    <w:rsid w:val="0024400C"/>
    <w:rsid w:val="00244755"/>
    <w:rsid w:val="0024498C"/>
    <w:rsid w:val="00246BDC"/>
    <w:rsid w:val="002476A7"/>
    <w:rsid w:val="00247FEF"/>
    <w:rsid w:val="0025050A"/>
    <w:rsid w:val="00250C89"/>
    <w:rsid w:val="00251872"/>
    <w:rsid w:val="00254F78"/>
    <w:rsid w:val="002555CB"/>
    <w:rsid w:val="002557F2"/>
    <w:rsid w:val="00255D71"/>
    <w:rsid w:val="00260AFC"/>
    <w:rsid w:val="002657E0"/>
    <w:rsid w:val="00267521"/>
    <w:rsid w:val="00271858"/>
    <w:rsid w:val="00272715"/>
    <w:rsid w:val="00275DBF"/>
    <w:rsid w:val="00277A7A"/>
    <w:rsid w:val="0028027E"/>
    <w:rsid w:val="00281490"/>
    <w:rsid w:val="00282499"/>
    <w:rsid w:val="002832B9"/>
    <w:rsid w:val="0028432F"/>
    <w:rsid w:val="00285A9E"/>
    <w:rsid w:val="00285CD1"/>
    <w:rsid w:val="00287A1E"/>
    <w:rsid w:val="00290FD0"/>
    <w:rsid w:val="00292FA6"/>
    <w:rsid w:val="00293511"/>
    <w:rsid w:val="00294B0D"/>
    <w:rsid w:val="002A1A40"/>
    <w:rsid w:val="002A1D6A"/>
    <w:rsid w:val="002A79CC"/>
    <w:rsid w:val="002B6FBC"/>
    <w:rsid w:val="002C22B9"/>
    <w:rsid w:val="002C4352"/>
    <w:rsid w:val="002C59F7"/>
    <w:rsid w:val="002C5F21"/>
    <w:rsid w:val="002C6E0A"/>
    <w:rsid w:val="002C73F2"/>
    <w:rsid w:val="002D71FF"/>
    <w:rsid w:val="002E1C44"/>
    <w:rsid w:val="002E6433"/>
    <w:rsid w:val="002E7A06"/>
    <w:rsid w:val="002F1CE6"/>
    <w:rsid w:val="002F2E46"/>
    <w:rsid w:val="00300971"/>
    <w:rsid w:val="00300CD2"/>
    <w:rsid w:val="003045D6"/>
    <w:rsid w:val="00306B98"/>
    <w:rsid w:val="00310F6A"/>
    <w:rsid w:val="003164AF"/>
    <w:rsid w:val="00320292"/>
    <w:rsid w:val="0032346A"/>
    <w:rsid w:val="003259C4"/>
    <w:rsid w:val="0032716D"/>
    <w:rsid w:val="00331346"/>
    <w:rsid w:val="00331CC8"/>
    <w:rsid w:val="003322DD"/>
    <w:rsid w:val="00333144"/>
    <w:rsid w:val="00333307"/>
    <w:rsid w:val="00334993"/>
    <w:rsid w:val="003362A5"/>
    <w:rsid w:val="003368CA"/>
    <w:rsid w:val="00336BFD"/>
    <w:rsid w:val="00336E33"/>
    <w:rsid w:val="00337D3E"/>
    <w:rsid w:val="0034010D"/>
    <w:rsid w:val="003407FD"/>
    <w:rsid w:val="003420B6"/>
    <w:rsid w:val="003445BB"/>
    <w:rsid w:val="00344BCA"/>
    <w:rsid w:val="00344E18"/>
    <w:rsid w:val="0034582A"/>
    <w:rsid w:val="0034603E"/>
    <w:rsid w:val="00346B2C"/>
    <w:rsid w:val="00350623"/>
    <w:rsid w:val="00351159"/>
    <w:rsid w:val="00351458"/>
    <w:rsid w:val="00353503"/>
    <w:rsid w:val="00356817"/>
    <w:rsid w:val="00356D22"/>
    <w:rsid w:val="00361976"/>
    <w:rsid w:val="003656C6"/>
    <w:rsid w:val="00367B77"/>
    <w:rsid w:val="00370126"/>
    <w:rsid w:val="00373AFD"/>
    <w:rsid w:val="0037425C"/>
    <w:rsid w:val="00375242"/>
    <w:rsid w:val="003757FF"/>
    <w:rsid w:val="00377F68"/>
    <w:rsid w:val="00380023"/>
    <w:rsid w:val="00382118"/>
    <w:rsid w:val="0038240C"/>
    <w:rsid w:val="00382B3A"/>
    <w:rsid w:val="00383324"/>
    <w:rsid w:val="003854D8"/>
    <w:rsid w:val="0039209A"/>
    <w:rsid w:val="00392524"/>
    <w:rsid w:val="003947FC"/>
    <w:rsid w:val="00396060"/>
    <w:rsid w:val="00396AA4"/>
    <w:rsid w:val="00397308"/>
    <w:rsid w:val="003A0609"/>
    <w:rsid w:val="003A07F7"/>
    <w:rsid w:val="003A0D8B"/>
    <w:rsid w:val="003A44D2"/>
    <w:rsid w:val="003A4AF3"/>
    <w:rsid w:val="003A6537"/>
    <w:rsid w:val="003A75F5"/>
    <w:rsid w:val="003B0500"/>
    <w:rsid w:val="003B26B1"/>
    <w:rsid w:val="003B5951"/>
    <w:rsid w:val="003C2F59"/>
    <w:rsid w:val="003C3D32"/>
    <w:rsid w:val="003C3DA0"/>
    <w:rsid w:val="003D0E97"/>
    <w:rsid w:val="003D0FD4"/>
    <w:rsid w:val="003D25BE"/>
    <w:rsid w:val="003D2FC1"/>
    <w:rsid w:val="003D3682"/>
    <w:rsid w:val="003D4C30"/>
    <w:rsid w:val="003D586E"/>
    <w:rsid w:val="003E1ECA"/>
    <w:rsid w:val="003E225C"/>
    <w:rsid w:val="003E2733"/>
    <w:rsid w:val="003E3E0C"/>
    <w:rsid w:val="003E6551"/>
    <w:rsid w:val="003E7724"/>
    <w:rsid w:val="003F1DBF"/>
    <w:rsid w:val="003F1F8F"/>
    <w:rsid w:val="003F5F14"/>
    <w:rsid w:val="003F6796"/>
    <w:rsid w:val="003F7B10"/>
    <w:rsid w:val="003F7D91"/>
    <w:rsid w:val="004002D5"/>
    <w:rsid w:val="00403845"/>
    <w:rsid w:val="00406BE8"/>
    <w:rsid w:val="00407AC8"/>
    <w:rsid w:val="00411024"/>
    <w:rsid w:val="004110AB"/>
    <w:rsid w:val="00411530"/>
    <w:rsid w:val="00414200"/>
    <w:rsid w:val="00414C16"/>
    <w:rsid w:val="00415020"/>
    <w:rsid w:val="00416EF4"/>
    <w:rsid w:val="00423258"/>
    <w:rsid w:val="00426C45"/>
    <w:rsid w:val="00430D6B"/>
    <w:rsid w:val="004327A9"/>
    <w:rsid w:val="00435177"/>
    <w:rsid w:val="00437B4B"/>
    <w:rsid w:val="00437DC0"/>
    <w:rsid w:val="00440875"/>
    <w:rsid w:val="00443164"/>
    <w:rsid w:val="00443C64"/>
    <w:rsid w:val="00445C44"/>
    <w:rsid w:val="00447E5A"/>
    <w:rsid w:val="00452596"/>
    <w:rsid w:val="00454994"/>
    <w:rsid w:val="004552E0"/>
    <w:rsid w:val="00460D80"/>
    <w:rsid w:val="0046133C"/>
    <w:rsid w:val="00461F97"/>
    <w:rsid w:val="00463AE2"/>
    <w:rsid w:val="00464C9B"/>
    <w:rsid w:val="00465CEA"/>
    <w:rsid w:val="00467104"/>
    <w:rsid w:val="0047235F"/>
    <w:rsid w:val="004735B4"/>
    <w:rsid w:val="004738CE"/>
    <w:rsid w:val="0047781A"/>
    <w:rsid w:val="00480035"/>
    <w:rsid w:val="0048156D"/>
    <w:rsid w:val="004829EE"/>
    <w:rsid w:val="004852A9"/>
    <w:rsid w:val="00486CC0"/>
    <w:rsid w:val="0049274D"/>
    <w:rsid w:val="00497BF5"/>
    <w:rsid w:val="004A14F0"/>
    <w:rsid w:val="004A29E9"/>
    <w:rsid w:val="004A36C4"/>
    <w:rsid w:val="004A5783"/>
    <w:rsid w:val="004A60F3"/>
    <w:rsid w:val="004A76C6"/>
    <w:rsid w:val="004B1AED"/>
    <w:rsid w:val="004B5DC4"/>
    <w:rsid w:val="004B6F88"/>
    <w:rsid w:val="004C0474"/>
    <w:rsid w:val="004C0C76"/>
    <w:rsid w:val="004C474A"/>
    <w:rsid w:val="004C6BF7"/>
    <w:rsid w:val="004C76A9"/>
    <w:rsid w:val="004D041C"/>
    <w:rsid w:val="004D1CBC"/>
    <w:rsid w:val="004D4F78"/>
    <w:rsid w:val="004D6FE5"/>
    <w:rsid w:val="004D748C"/>
    <w:rsid w:val="004E251D"/>
    <w:rsid w:val="004E291A"/>
    <w:rsid w:val="004E39AA"/>
    <w:rsid w:val="004E5814"/>
    <w:rsid w:val="004E7EEE"/>
    <w:rsid w:val="004F0480"/>
    <w:rsid w:val="004F1035"/>
    <w:rsid w:val="004F33B0"/>
    <w:rsid w:val="004F39ED"/>
    <w:rsid w:val="004F40AA"/>
    <w:rsid w:val="004F5793"/>
    <w:rsid w:val="004F5F2E"/>
    <w:rsid w:val="004F6C26"/>
    <w:rsid w:val="004F7118"/>
    <w:rsid w:val="005007E0"/>
    <w:rsid w:val="00502647"/>
    <w:rsid w:val="00504CC0"/>
    <w:rsid w:val="00507249"/>
    <w:rsid w:val="005123BB"/>
    <w:rsid w:val="00513665"/>
    <w:rsid w:val="005165CF"/>
    <w:rsid w:val="00521A02"/>
    <w:rsid w:val="00522FFF"/>
    <w:rsid w:val="005235EA"/>
    <w:rsid w:val="005260E6"/>
    <w:rsid w:val="00526DD7"/>
    <w:rsid w:val="00535434"/>
    <w:rsid w:val="00535543"/>
    <w:rsid w:val="005363AB"/>
    <w:rsid w:val="00536BC8"/>
    <w:rsid w:val="00540286"/>
    <w:rsid w:val="005444EF"/>
    <w:rsid w:val="0054677B"/>
    <w:rsid w:val="0055063D"/>
    <w:rsid w:val="00551796"/>
    <w:rsid w:val="00551D00"/>
    <w:rsid w:val="00553355"/>
    <w:rsid w:val="00554F97"/>
    <w:rsid w:val="005604E7"/>
    <w:rsid w:val="00561D8C"/>
    <w:rsid w:val="00566A7C"/>
    <w:rsid w:val="00566C89"/>
    <w:rsid w:val="00571BF3"/>
    <w:rsid w:val="00573100"/>
    <w:rsid w:val="005748A7"/>
    <w:rsid w:val="005752C7"/>
    <w:rsid w:val="00575D06"/>
    <w:rsid w:val="0057706F"/>
    <w:rsid w:val="00577797"/>
    <w:rsid w:val="00581CD4"/>
    <w:rsid w:val="005834C7"/>
    <w:rsid w:val="00583CBA"/>
    <w:rsid w:val="005849D2"/>
    <w:rsid w:val="005852FC"/>
    <w:rsid w:val="00585498"/>
    <w:rsid w:val="005856D2"/>
    <w:rsid w:val="00585CAF"/>
    <w:rsid w:val="00586A55"/>
    <w:rsid w:val="0059001C"/>
    <w:rsid w:val="00594F44"/>
    <w:rsid w:val="00595D7D"/>
    <w:rsid w:val="005A2D1D"/>
    <w:rsid w:val="005A4D62"/>
    <w:rsid w:val="005A4E07"/>
    <w:rsid w:val="005A4FED"/>
    <w:rsid w:val="005A5DE2"/>
    <w:rsid w:val="005A6968"/>
    <w:rsid w:val="005B1F66"/>
    <w:rsid w:val="005B2FF4"/>
    <w:rsid w:val="005B428D"/>
    <w:rsid w:val="005B6A83"/>
    <w:rsid w:val="005C18C4"/>
    <w:rsid w:val="005C5D3A"/>
    <w:rsid w:val="005C607E"/>
    <w:rsid w:val="005D0E9F"/>
    <w:rsid w:val="005D1C23"/>
    <w:rsid w:val="005D4CE6"/>
    <w:rsid w:val="005D5FDD"/>
    <w:rsid w:val="005D6B4D"/>
    <w:rsid w:val="005D7D9C"/>
    <w:rsid w:val="005D7EC8"/>
    <w:rsid w:val="005E0199"/>
    <w:rsid w:val="005E1B2D"/>
    <w:rsid w:val="005E4367"/>
    <w:rsid w:val="005E59B9"/>
    <w:rsid w:val="005E5E8F"/>
    <w:rsid w:val="005E7636"/>
    <w:rsid w:val="005F05B5"/>
    <w:rsid w:val="005F06E5"/>
    <w:rsid w:val="005F1295"/>
    <w:rsid w:val="005F39D1"/>
    <w:rsid w:val="005F59FF"/>
    <w:rsid w:val="00600AAF"/>
    <w:rsid w:val="00603CF0"/>
    <w:rsid w:val="00603ED3"/>
    <w:rsid w:val="00611149"/>
    <w:rsid w:val="00613F94"/>
    <w:rsid w:val="00620D81"/>
    <w:rsid w:val="00621649"/>
    <w:rsid w:val="006216E9"/>
    <w:rsid w:val="00622579"/>
    <w:rsid w:val="0062422B"/>
    <w:rsid w:val="0063160A"/>
    <w:rsid w:val="00631CFA"/>
    <w:rsid w:val="00632580"/>
    <w:rsid w:val="006334F5"/>
    <w:rsid w:val="00633A69"/>
    <w:rsid w:val="00633BD5"/>
    <w:rsid w:val="00633FBE"/>
    <w:rsid w:val="00634BC7"/>
    <w:rsid w:val="00637651"/>
    <w:rsid w:val="006429FC"/>
    <w:rsid w:val="00642B04"/>
    <w:rsid w:val="00646989"/>
    <w:rsid w:val="00646FD4"/>
    <w:rsid w:val="0065202F"/>
    <w:rsid w:val="0065283F"/>
    <w:rsid w:val="00652DBC"/>
    <w:rsid w:val="006534EB"/>
    <w:rsid w:val="0065368C"/>
    <w:rsid w:val="0065485E"/>
    <w:rsid w:val="00654CCB"/>
    <w:rsid w:val="00660C69"/>
    <w:rsid w:val="006665F7"/>
    <w:rsid w:val="006735C3"/>
    <w:rsid w:val="00677384"/>
    <w:rsid w:val="0068508D"/>
    <w:rsid w:val="006851FB"/>
    <w:rsid w:val="006870DA"/>
    <w:rsid w:val="006879B6"/>
    <w:rsid w:val="00687AB0"/>
    <w:rsid w:val="006924CC"/>
    <w:rsid w:val="006945BF"/>
    <w:rsid w:val="00694EE7"/>
    <w:rsid w:val="0069500B"/>
    <w:rsid w:val="006A28B4"/>
    <w:rsid w:val="006A4E9A"/>
    <w:rsid w:val="006A58A2"/>
    <w:rsid w:val="006A6D12"/>
    <w:rsid w:val="006A6D8F"/>
    <w:rsid w:val="006A7093"/>
    <w:rsid w:val="006A7207"/>
    <w:rsid w:val="006B0418"/>
    <w:rsid w:val="006B0E13"/>
    <w:rsid w:val="006B11C9"/>
    <w:rsid w:val="006B15C2"/>
    <w:rsid w:val="006B30E4"/>
    <w:rsid w:val="006B386C"/>
    <w:rsid w:val="006B7151"/>
    <w:rsid w:val="006B71BB"/>
    <w:rsid w:val="006C3EE3"/>
    <w:rsid w:val="006C5D2F"/>
    <w:rsid w:val="006D017B"/>
    <w:rsid w:val="006D4D29"/>
    <w:rsid w:val="006D57AF"/>
    <w:rsid w:val="006D5B53"/>
    <w:rsid w:val="006D6BCC"/>
    <w:rsid w:val="006D6C80"/>
    <w:rsid w:val="006E1C11"/>
    <w:rsid w:val="006E31B1"/>
    <w:rsid w:val="006F1136"/>
    <w:rsid w:val="006F1CC4"/>
    <w:rsid w:val="006F3C9D"/>
    <w:rsid w:val="00700895"/>
    <w:rsid w:val="00706596"/>
    <w:rsid w:val="00714F5A"/>
    <w:rsid w:val="00717D16"/>
    <w:rsid w:val="00721012"/>
    <w:rsid w:val="00721108"/>
    <w:rsid w:val="00722A60"/>
    <w:rsid w:val="0072393E"/>
    <w:rsid w:val="007273FF"/>
    <w:rsid w:val="00727572"/>
    <w:rsid w:val="00732026"/>
    <w:rsid w:val="00736DE7"/>
    <w:rsid w:val="00740AE7"/>
    <w:rsid w:val="00743C3F"/>
    <w:rsid w:val="007461B9"/>
    <w:rsid w:val="00751F6B"/>
    <w:rsid w:val="00752055"/>
    <w:rsid w:val="00754966"/>
    <w:rsid w:val="00756DE5"/>
    <w:rsid w:val="007622B1"/>
    <w:rsid w:val="007634D7"/>
    <w:rsid w:val="0076350D"/>
    <w:rsid w:val="00763EA7"/>
    <w:rsid w:val="00764215"/>
    <w:rsid w:val="00765980"/>
    <w:rsid w:val="0077065A"/>
    <w:rsid w:val="007707E7"/>
    <w:rsid w:val="00771320"/>
    <w:rsid w:val="00771B7D"/>
    <w:rsid w:val="00773A8F"/>
    <w:rsid w:val="00773B2F"/>
    <w:rsid w:val="007749FE"/>
    <w:rsid w:val="00777000"/>
    <w:rsid w:val="00782DB3"/>
    <w:rsid w:val="0078509B"/>
    <w:rsid w:val="00785A42"/>
    <w:rsid w:val="00790ACD"/>
    <w:rsid w:val="007913AD"/>
    <w:rsid w:val="007954A5"/>
    <w:rsid w:val="007959BB"/>
    <w:rsid w:val="00796DB2"/>
    <w:rsid w:val="007970EF"/>
    <w:rsid w:val="0079722B"/>
    <w:rsid w:val="007A0199"/>
    <w:rsid w:val="007A204B"/>
    <w:rsid w:val="007A414B"/>
    <w:rsid w:val="007A5814"/>
    <w:rsid w:val="007A6E4D"/>
    <w:rsid w:val="007B038C"/>
    <w:rsid w:val="007B1412"/>
    <w:rsid w:val="007B5EC2"/>
    <w:rsid w:val="007B680B"/>
    <w:rsid w:val="007C04AC"/>
    <w:rsid w:val="007C3D4C"/>
    <w:rsid w:val="007C479C"/>
    <w:rsid w:val="007C661F"/>
    <w:rsid w:val="007D3E17"/>
    <w:rsid w:val="007E350B"/>
    <w:rsid w:val="007E4536"/>
    <w:rsid w:val="007E742B"/>
    <w:rsid w:val="007F092E"/>
    <w:rsid w:val="007F0A6B"/>
    <w:rsid w:val="007F4383"/>
    <w:rsid w:val="007F4B3C"/>
    <w:rsid w:val="007F56E2"/>
    <w:rsid w:val="007F591D"/>
    <w:rsid w:val="007F6214"/>
    <w:rsid w:val="007F7F04"/>
    <w:rsid w:val="008023B9"/>
    <w:rsid w:val="0080361B"/>
    <w:rsid w:val="00807A47"/>
    <w:rsid w:val="0081485B"/>
    <w:rsid w:val="00815B3A"/>
    <w:rsid w:val="008173E1"/>
    <w:rsid w:val="008213A1"/>
    <w:rsid w:val="00821838"/>
    <w:rsid w:val="00822E59"/>
    <w:rsid w:val="00823D30"/>
    <w:rsid w:val="00824B17"/>
    <w:rsid w:val="008258A2"/>
    <w:rsid w:val="00826600"/>
    <w:rsid w:val="00832157"/>
    <w:rsid w:val="00832391"/>
    <w:rsid w:val="00833BCD"/>
    <w:rsid w:val="00834503"/>
    <w:rsid w:val="00836DFC"/>
    <w:rsid w:val="008372CB"/>
    <w:rsid w:val="008462CC"/>
    <w:rsid w:val="00853506"/>
    <w:rsid w:val="00860355"/>
    <w:rsid w:val="0086289D"/>
    <w:rsid w:val="00862F3E"/>
    <w:rsid w:val="00863FBB"/>
    <w:rsid w:val="00865AAE"/>
    <w:rsid w:val="00865EBC"/>
    <w:rsid w:val="00870B49"/>
    <w:rsid w:val="00871773"/>
    <w:rsid w:val="00871807"/>
    <w:rsid w:val="00874AB5"/>
    <w:rsid w:val="00875A2E"/>
    <w:rsid w:val="0087612A"/>
    <w:rsid w:val="00876D22"/>
    <w:rsid w:val="00881CCA"/>
    <w:rsid w:val="00882BCD"/>
    <w:rsid w:val="00883B79"/>
    <w:rsid w:val="00891002"/>
    <w:rsid w:val="00891315"/>
    <w:rsid w:val="00895EE6"/>
    <w:rsid w:val="008A248C"/>
    <w:rsid w:val="008A262C"/>
    <w:rsid w:val="008B17C8"/>
    <w:rsid w:val="008B21D2"/>
    <w:rsid w:val="008B4228"/>
    <w:rsid w:val="008B42EC"/>
    <w:rsid w:val="008B5D60"/>
    <w:rsid w:val="008B74A3"/>
    <w:rsid w:val="008B7AA4"/>
    <w:rsid w:val="008B7F88"/>
    <w:rsid w:val="008C4353"/>
    <w:rsid w:val="008C4930"/>
    <w:rsid w:val="008D15B2"/>
    <w:rsid w:val="008D1E74"/>
    <w:rsid w:val="008D5415"/>
    <w:rsid w:val="008D56BE"/>
    <w:rsid w:val="008D78A3"/>
    <w:rsid w:val="008D7E30"/>
    <w:rsid w:val="008E0F2F"/>
    <w:rsid w:val="008E6E5C"/>
    <w:rsid w:val="008F031C"/>
    <w:rsid w:val="008F10F7"/>
    <w:rsid w:val="008F270B"/>
    <w:rsid w:val="008F5D81"/>
    <w:rsid w:val="008F60B0"/>
    <w:rsid w:val="008F76F5"/>
    <w:rsid w:val="00900ADF"/>
    <w:rsid w:val="00903AEB"/>
    <w:rsid w:val="00903FB4"/>
    <w:rsid w:val="0090447E"/>
    <w:rsid w:val="00904B0D"/>
    <w:rsid w:val="00912E4E"/>
    <w:rsid w:val="00914BF8"/>
    <w:rsid w:val="0091551A"/>
    <w:rsid w:val="00915F44"/>
    <w:rsid w:val="009215F7"/>
    <w:rsid w:val="0092406A"/>
    <w:rsid w:val="00925976"/>
    <w:rsid w:val="009278A6"/>
    <w:rsid w:val="00930A86"/>
    <w:rsid w:val="00930AA9"/>
    <w:rsid w:val="00931749"/>
    <w:rsid w:val="00931F5F"/>
    <w:rsid w:val="0093450A"/>
    <w:rsid w:val="0093536A"/>
    <w:rsid w:val="00940D54"/>
    <w:rsid w:val="00943938"/>
    <w:rsid w:val="009453D1"/>
    <w:rsid w:val="00952404"/>
    <w:rsid w:val="0095348B"/>
    <w:rsid w:val="00960C84"/>
    <w:rsid w:val="00963FE9"/>
    <w:rsid w:val="0096504A"/>
    <w:rsid w:val="00974BE3"/>
    <w:rsid w:val="009763B7"/>
    <w:rsid w:val="0097759B"/>
    <w:rsid w:val="009807FF"/>
    <w:rsid w:val="00985A34"/>
    <w:rsid w:val="00985CC3"/>
    <w:rsid w:val="009931FF"/>
    <w:rsid w:val="009937C1"/>
    <w:rsid w:val="00994665"/>
    <w:rsid w:val="009951B9"/>
    <w:rsid w:val="009A1213"/>
    <w:rsid w:val="009A7E54"/>
    <w:rsid w:val="009B329B"/>
    <w:rsid w:val="009B3CFE"/>
    <w:rsid w:val="009B5154"/>
    <w:rsid w:val="009C01BA"/>
    <w:rsid w:val="009C0A20"/>
    <w:rsid w:val="009C14A3"/>
    <w:rsid w:val="009C14CC"/>
    <w:rsid w:val="009C28FA"/>
    <w:rsid w:val="009C3C1F"/>
    <w:rsid w:val="009C3C64"/>
    <w:rsid w:val="009C589E"/>
    <w:rsid w:val="009C77BF"/>
    <w:rsid w:val="009C7827"/>
    <w:rsid w:val="009D0156"/>
    <w:rsid w:val="009D2891"/>
    <w:rsid w:val="009D57DC"/>
    <w:rsid w:val="009D5C55"/>
    <w:rsid w:val="009E0447"/>
    <w:rsid w:val="009E0B9B"/>
    <w:rsid w:val="009E21F0"/>
    <w:rsid w:val="009E279F"/>
    <w:rsid w:val="009E36C6"/>
    <w:rsid w:val="009E3E63"/>
    <w:rsid w:val="009E4305"/>
    <w:rsid w:val="009E56E5"/>
    <w:rsid w:val="009E59FB"/>
    <w:rsid w:val="009E5A8A"/>
    <w:rsid w:val="009F1424"/>
    <w:rsid w:val="009F14AE"/>
    <w:rsid w:val="009F154E"/>
    <w:rsid w:val="009F2EE8"/>
    <w:rsid w:val="009F32B2"/>
    <w:rsid w:val="009F51E0"/>
    <w:rsid w:val="00A01645"/>
    <w:rsid w:val="00A027BA"/>
    <w:rsid w:val="00A02A9F"/>
    <w:rsid w:val="00A10D76"/>
    <w:rsid w:val="00A12022"/>
    <w:rsid w:val="00A12E29"/>
    <w:rsid w:val="00A14546"/>
    <w:rsid w:val="00A15A86"/>
    <w:rsid w:val="00A15D85"/>
    <w:rsid w:val="00A166B4"/>
    <w:rsid w:val="00A21B1C"/>
    <w:rsid w:val="00A25A10"/>
    <w:rsid w:val="00A26C1C"/>
    <w:rsid w:val="00A30993"/>
    <w:rsid w:val="00A30A82"/>
    <w:rsid w:val="00A33970"/>
    <w:rsid w:val="00A3527B"/>
    <w:rsid w:val="00A36A00"/>
    <w:rsid w:val="00A3737A"/>
    <w:rsid w:val="00A37D59"/>
    <w:rsid w:val="00A40AA3"/>
    <w:rsid w:val="00A411C1"/>
    <w:rsid w:val="00A41E42"/>
    <w:rsid w:val="00A42AAD"/>
    <w:rsid w:val="00A42B73"/>
    <w:rsid w:val="00A46A08"/>
    <w:rsid w:val="00A50B5C"/>
    <w:rsid w:val="00A52A0C"/>
    <w:rsid w:val="00A52A0E"/>
    <w:rsid w:val="00A53AFE"/>
    <w:rsid w:val="00A56446"/>
    <w:rsid w:val="00A5769A"/>
    <w:rsid w:val="00A57E8A"/>
    <w:rsid w:val="00A61A89"/>
    <w:rsid w:val="00A64965"/>
    <w:rsid w:val="00A64A78"/>
    <w:rsid w:val="00A66B65"/>
    <w:rsid w:val="00A673CA"/>
    <w:rsid w:val="00A70D0B"/>
    <w:rsid w:val="00A72132"/>
    <w:rsid w:val="00A72C90"/>
    <w:rsid w:val="00A73491"/>
    <w:rsid w:val="00A75947"/>
    <w:rsid w:val="00A773F5"/>
    <w:rsid w:val="00A80637"/>
    <w:rsid w:val="00A814C6"/>
    <w:rsid w:val="00A83ED7"/>
    <w:rsid w:val="00A85E77"/>
    <w:rsid w:val="00A901F6"/>
    <w:rsid w:val="00A90AB9"/>
    <w:rsid w:val="00A92227"/>
    <w:rsid w:val="00A92938"/>
    <w:rsid w:val="00A95B23"/>
    <w:rsid w:val="00A95F9A"/>
    <w:rsid w:val="00A95FA2"/>
    <w:rsid w:val="00AA0B1F"/>
    <w:rsid w:val="00AA1192"/>
    <w:rsid w:val="00AA1C03"/>
    <w:rsid w:val="00AA34A5"/>
    <w:rsid w:val="00AA5D17"/>
    <w:rsid w:val="00AA6287"/>
    <w:rsid w:val="00AA6F36"/>
    <w:rsid w:val="00AB3665"/>
    <w:rsid w:val="00AB3708"/>
    <w:rsid w:val="00AB5D58"/>
    <w:rsid w:val="00AB5E78"/>
    <w:rsid w:val="00AB6022"/>
    <w:rsid w:val="00AC09C2"/>
    <w:rsid w:val="00AC4E46"/>
    <w:rsid w:val="00AC67EA"/>
    <w:rsid w:val="00AD1047"/>
    <w:rsid w:val="00AD1E68"/>
    <w:rsid w:val="00AD34C0"/>
    <w:rsid w:val="00AD3600"/>
    <w:rsid w:val="00AD5BFA"/>
    <w:rsid w:val="00AD6E58"/>
    <w:rsid w:val="00AD7485"/>
    <w:rsid w:val="00AF010C"/>
    <w:rsid w:val="00AF0DF9"/>
    <w:rsid w:val="00AF3257"/>
    <w:rsid w:val="00AF407F"/>
    <w:rsid w:val="00AF485B"/>
    <w:rsid w:val="00AF5BAC"/>
    <w:rsid w:val="00AF5FBB"/>
    <w:rsid w:val="00B01C47"/>
    <w:rsid w:val="00B01C94"/>
    <w:rsid w:val="00B06010"/>
    <w:rsid w:val="00B10AE2"/>
    <w:rsid w:val="00B146D3"/>
    <w:rsid w:val="00B1522F"/>
    <w:rsid w:val="00B21CF6"/>
    <w:rsid w:val="00B221E5"/>
    <w:rsid w:val="00B23502"/>
    <w:rsid w:val="00B23D00"/>
    <w:rsid w:val="00B252EB"/>
    <w:rsid w:val="00B25D0E"/>
    <w:rsid w:val="00B31BF7"/>
    <w:rsid w:val="00B32274"/>
    <w:rsid w:val="00B324AC"/>
    <w:rsid w:val="00B336A3"/>
    <w:rsid w:val="00B34356"/>
    <w:rsid w:val="00B36447"/>
    <w:rsid w:val="00B36F14"/>
    <w:rsid w:val="00B37E0E"/>
    <w:rsid w:val="00B416C1"/>
    <w:rsid w:val="00B41740"/>
    <w:rsid w:val="00B432D7"/>
    <w:rsid w:val="00B45647"/>
    <w:rsid w:val="00B45C59"/>
    <w:rsid w:val="00B45C5F"/>
    <w:rsid w:val="00B469D8"/>
    <w:rsid w:val="00B5028E"/>
    <w:rsid w:val="00B521C2"/>
    <w:rsid w:val="00B5551A"/>
    <w:rsid w:val="00B5627E"/>
    <w:rsid w:val="00B56EFA"/>
    <w:rsid w:val="00B578ED"/>
    <w:rsid w:val="00B63FED"/>
    <w:rsid w:val="00B64EA2"/>
    <w:rsid w:val="00B65F12"/>
    <w:rsid w:val="00B6607C"/>
    <w:rsid w:val="00B67696"/>
    <w:rsid w:val="00B705DB"/>
    <w:rsid w:val="00B75B58"/>
    <w:rsid w:val="00B75B91"/>
    <w:rsid w:val="00B76AE9"/>
    <w:rsid w:val="00B82445"/>
    <w:rsid w:val="00B907DF"/>
    <w:rsid w:val="00B90E3D"/>
    <w:rsid w:val="00B940CF"/>
    <w:rsid w:val="00B94D02"/>
    <w:rsid w:val="00B95D36"/>
    <w:rsid w:val="00B972F5"/>
    <w:rsid w:val="00BA1AE8"/>
    <w:rsid w:val="00BA2C42"/>
    <w:rsid w:val="00BA32B9"/>
    <w:rsid w:val="00BA7C52"/>
    <w:rsid w:val="00BB46C1"/>
    <w:rsid w:val="00BB5C1E"/>
    <w:rsid w:val="00BB6669"/>
    <w:rsid w:val="00BC05D2"/>
    <w:rsid w:val="00BC1688"/>
    <w:rsid w:val="00BC220E"/>
    <w:rsid w:val="00BC56B1"/>
    <w:rsid w:val="00BC5C18"/>
    <w:rsid w:val="00BC6B87"/>
    <w:rsid w:val="00BC75C4"/>
    <w:rsid w:val="00BD119A"/>
    <w:rsid w:val="00BD2F97"/>
    <w:rsid w:val="00BE35CC"/>
    <w:rsid w:val="00BE3850"/>
    <w:rsid w:val="00BE71AF"/>
    <w:rsid w:val="00BF04DE"/>
    <w:rsid w:val="00BF1361"/>
    <w:rsid w:val="00BF27BB"/>
    <w:rsid w:val="00BF2AAC"/>
    <w:rsid w:val="00BF393C"/>
    <w:rsid w:val="00BF4BAB"/>
    <w:rsid w:val="00BF6B20"/>
    <w:rsid w:val="00BF7A48"/>
    <w:rsid w:val="00C0072A"/>
    <w:rsid w:val="00C00FE0"/>
    <w:rsid w:val="00C0400F"/>
    <w:rsid w:val="00C04845"/>
    <w:rsid w:val="00C06DC0"/>
    <w:rsid w:val="00C07EFC"/>
    <w:rsid w:val="00C10157"/>
    <w:rsid w:val="00C14C4C"/>
    <w:rsid w:val="00C163D6"/>
    <w:rsid w:val="00C23DFE"/>
    <w:rsid w:val="00C2576A"/>
    <w:rsid w:val="00C32979"/>
    <w:rsid w:val="00C334F8"/>
    <w:rsid w:val="00C357D9"/>
    <w:rsid w:val="00C375A9"/>
    <w:rsid w:val="00C408A1"/>
    <w:rsid w:val="00C41BB9"/>
    <w:rsid w:val="00C42E40"/>
    <w:rsid w:val="00C44CEB"/>
    <w:rsid w:val="00C543C8"/>
    <w:rsid w:val="00C56279"/>
    <w:rsid w:val="00C61AFC"/>
    <w:rsid w:val="00C62753"/>
    <w:rsid w:val="00C63E52"/>
    <w:rsid w:val="00C670A6"/>
    <w:rsid w:val="00C67871"/>
    <w:rsid w:val="00C702D1"/>
    <w:rsid w:val="00C72DE7"/>
    <w:rsid w:val="00C73466"/>
    <w:rsid w:val="00C73E2C"/>
    <w:rsid w:val="00C854CA"/>
    <w:rsid w:val="00C85771"/>
    <w:rsid w:val="00C8725B"/>
    <w:rsid w:val="00C90916"/>
    <w:rsid w:val="00C92328"/>
    <w:rsid w:val="00C92A20"/>
    <w:rsid w:val="00C97593"/>
    <w:rsid w:val="00C97888"/>
    <w:rsid w:val="00CA0595"/>
    <w:rsid w:val="00CA132A"/>
    <w:rsid w:val="00CA278C"/>
    <w:rsid w:val="00CA29AA"/>
    <w:rsid w:val="00CA57B6"/>
    <w:rsid w:val="00CA595F"/>
    <w:rsid w:val="00CA650F"/>
    <w:rsid w:val="00CB22D3"/>
    <w:rsid w:val="00CB3ED6"/>
    <w:rsid w:val="00CC05C4"/>
    <w:rsid w:val="00CC433B"/>
    <w:rsid w:val="00CC44C3"/>
    <w:rsid w:val="00CD0045"/>
    <w:rsid w:val="00CD142D"/>
    <w:rsid w:val="00CD480D"/>
    <w:rsid w:val="00CE0DB9"/>
    <w:rsid w:val="00CE5522"/>
    <w:rsid w:val="00CF0469"/>
    <w:rsid w:val="00CF0620"/>
    <w:rsid w:val="00CF0AA1"/>
    <w:rsid w:val="00CF3F28"/>
    <w:rsid w:val="00CF4265"/>
    <w:rsid w:val="00CF46C1"/>
    <w:rsid w:val="00CF4F8F"/>
    <w:rsid w:val="00CF6ACF"/>
    <w:rsid w:val="00D00161"/>
    <w:rsid w:val="00D02AAF"/>
    <w:rsid w:val="00D04F05"/>
    <w:rsid w:val="00D05F7A"/>
    <w:rsid w:val="00D1347F"/>
    <w:rsid w:val="00D14D9A"/>
    <w:rsid w:val="00D16F41"/>
    <w:rsid w:val="00D202F3"/>
    <w:rsid w:val="00D218A1"/>
    <w:rsid w:val="00D2312D"/>
    <w:rsid w:val="00D24B38"/>
    <w:rsid w:val="00D257D7"/>
    <w:rsid w:val="00D2637E"/>
    <w:rsid w:val="00D31FCA"/>
    <w:rsid w:val="00D33BF9"/>
    <w:rsid w:val="00D40A9E"/>
    <w:rsid w:val="00D4135C"/>
    <w:rsid w:val="00D4280F"/>
    <w:rsid w:val="00D42D0D"/>
    <w:rsid w:val="00D4320A"/>
    <w:rsid w:val="00D4439E"/>
    <w:rsid w:val="00D44859"/>
    <w:rsid w:val="00D509A5"/>
    <w:rsid w:val="00D521BD"/>
    <w:rsid w:val="00D5300C"/>
    <w:rsid w:val="00D56C76"/>
    <w:rsid w:val="00D5741D"/>
    <w:rsid w:val="00D57454"/>
    <w:rsid w:val="00D57B88"/>
    <w:rsid w:val="00D57F25"/>
    <w:rsid w:val="00D61422"/>
    <w:rsid w:val="00D642AA"/>
    <w:rsid w:val="00D64C7E"/>
    <w:rsid w:val="00D65FE2"/>
    <w:rsid w:val="00D709E4"/>
    <w:rsid w:val="00D73334"/>
    <w:rsid w:val="00D75766"/>
    <w:rsid w:val="00D77674"/>
    <w:rsid w:val="00D77C39"/>
    <w:rsid w:val="00D8003D"/>
    <w:rsid w:val="00D81E02"/>
    <w:rsid w:val="00D82B3E"/>
    <w:rsid w:val="00D840FD"/>
    <w:rsid w:val="00D86767"/>
    <w:rsid w:val="00D87439"/>
    <w:rsid w:val="00D8781F"/>
    <w:rsid w:val="00D90BD1"/>
    <w:rsid w:val="00D91071"/>
    <w:rsid w:val="00D93C41"/>
    <w:rsid w:val="00D966BC"/>
    <w:rsid w:val="00D97000"/>
    <w:rsid w:val="00D977FF"/>
    <w:rsid w:val="00DA2EC5"/>
    <w:rsid w:val="00DA3800"/>
    <w:rsid w:val="00DA403D"/>
    <w:rsid w:val="00DA7D25"/>
    <w:rsid w:val="00DB0115"/>
    <w:rsid w:val="00DB2C4E"/>
    <w:rsid w:val="00DB4519"/>
    <w:rsid w:val="00DB4D60"/>
    <w:rsid w:val="00DB4FB0"/>
    <w:rsid w:val="00DB54CE"/>
    <w:rsid w:val="00DC143A"/>
    <w:rsid w:val="00DC2264"/>
    <w:rsid w:val="00DC5458"/>
    <w:rsid w:val="00DC591D"/>
    <w:rsid w:val="00DC694A"/>
    <w:rsid w:val="00DD0387"/>
    <w:rsid w:val="00DD1472"/>
    <w:rsid w:val="00DD17C5"/>
    <w:rsid w:val="00DD3128"/>
    <w:rsid w:val="00DD4997"/>
    <w:rsid w:val="00DD5A70"/>
    <w:rsid w:val="00DE0490"/>
    <w:rsid w:val="00DE0D51"/>
    <w:rsid w:val="00DE0D80"/>
    <w:rsid w:val="00DE1DC9"/>
    <w:rsid w:val="00DE2B7D"/>
    <w:rsid w:val="00DE4710"/>
    <w:rsid w:val="00DE6DB7"/>
    <w:rsid w:val="00DF033C"/>
    <w:rsid w:val="00DF0785"/>
    <w:rsid w:val="00DF56A4"/>
    <w:rsid w:val="00DF7411"/>
    <w:rsid w:val="00E000AD"/>
    <w:rsid w:val="00E007EC"/>
    <w:rsid w:val="00E0187D"/>
    <w:rsid w:val="00E02D60"/>
    <w:rsid w:val="00E04C43"/>
    <w:rsid w:val="00E066CB"/>
    <w:rsid w:val="00E126F9"/>
    <w:rsid w:val="00E14AD6"/>
    <w:rsid w:val="00E155D4"/>
    <w:rsid w:val="00E15B50"/>
    <w:rsid w:val="00E161D0"/>
    <w:rsid w:val="00E25C6C"/>
    <w:rsid w:val="00E300AB"/>
    <w:rsid w:val="00E30BA2"/>
    <w:rsid w:val="00E31F07"/>
    <w:rsid w:val="00E32857"/>
    <w:rsid w:val="00E34FCF"/>
    <w:rsid w:val="00E36BFE"/>
    <w:rsid w:val="00E40CFE"/>
    <w:rsid w:val="00E43294"/>
    <w:rsid w:val="00E43D25"/>
    <w:rsid w:val="00E465CA"/>
    <w:rsid w:val="00E503E1"/>
    <w:rsid w:val="00E61F4B"/>
    <w:rsid w:val="00E64389"/>
    <w:rsid w:val="00E64553"/>
    <w:rsid w:val="00E6510F"/>
    <w:rsid w:val="00E6535E"/>
    <w:rsid w:val="00E66753"/>
    <w:rsid w:val="00E72454"/>
    <w:rsid w:val="00E724EC"/>
    <w:rsid w:val="00E74F51"/>
    <w:rsid w:val="00E758B4"/>
    <w:rsid w:val="00E77297"/>
    <w:rsid w:val="00E7730C"/>
    <w:rsid w:val="00E774AA"/>
    <w:rsid w:val="00E84208"/>
    <w:rsid w:val="00E84729"/>
    <w:rsid w:val="00E850FD"/>
    <w:rsid w:val="00E85C33"/>
    <w:rsid w:val="00E876B5"/>
    <w:rsid w:val="00E90B25"/>
    <w:rsid w:val="00E954D5"/>
    <w:rsid w:val="00E969A5"/>
    <w:rsid w:val="00E97476"/>
    <w:rsid w:val="00E97DA0"/>
    <w:rsid w:val="00EA3370"/>
    <w:rsid w:val="00EA3501"/>
    <w:rsid w:val="00EA63B2"/>
    <w:rsid w:val="00EA7214"/>
    <w:rsid w:val="00EA7469"/>
    <w:rsid w:val="00EA75A3"/>
    <w:rsid w:val="00EA7D23"/>
    <w:rsid w:val="00EB026B"/>
    <w:rsid w:val="00EB24A9"/>
    <w:rsid w:val="00EB3465"/>
    <w:rsid w:val="00EB477A"/>
    <w:rsid w:val="00EB4FEC"/>
    <w:rsid w:val="00EB4FFC"/>
    <w:rsid w:val="00EC093D"/>
    <w:rsid w:val="00EC5478"/>
    <w:rsid w:val="00EC5A27"/>
    <w:rsid w:val="00ED3363"/>
    <w:rsid w:val="00ED396A"/>
    <w:rsid w:val="00ED5D37"/>
    <w:rsid w:val="00ED710F"/>
    <w:rsid w:val="00EE1963"/>
    <w:rsid w:val="00EE3B68"/>
    <w:rsid w:val="00EE6ADD"/>
    <w:rsid w:val="00EF18FC"/>
    <w:rsid w:val="00EF3BE6"/>
    <w:rsid w:val="00EF5594"/>
    <w:rsid w:val="00EF5AD7"/>
    <w:rsid w:val="00F01673"/>
    <w:rsid w:val="00F01C0D"/>
    <w:rsid w:val="00F0788B"/>
    <w:rsid w:val="00F13AAE"/>
    <w:rsid w:val="00F14D11"/>
    <w:rsid w:val="00F15B25"/>
    <w:rsid w:val="00F16A4B"/>
    <w:rsid w:val="00F20BE1"/>
    <w:rsid w:val="00F21247"/>
    <w:rsid w:val="00F24E24"/>
    <w:rsid w:val="00F256A3"/>
    <w:rsid w:val="00F265EC"/>
    <w:rsid w:val="00F270D0"/>
    <w:rsid w:val="00F2775C"/>
    <w:rsid w:val="00F32184"/>
    <w:rsid w:val="00F34DC5"/>
    <w:rsid w:val="00F37E72"/>
    <w:rsid w:val="00F40685"/>
    <w:rsid w:val="00F40B58"/>
    <w:rsid w:val="00F4108A"/>
    <w:rsid w:val="00F41593"/>
    <w:rsid w:val="00F41DED"/>
    <w:rsid w:val="00F44226"/>
    <w:rsid w:val="00F45576"/>
    <w:rsid w:val="00F455DD"/>
    <w:rsid w:val="00F45BFD"/>
    <w:rsid w:val="00F46661"/>
    <w:rsid w:val="00F47DA9"/>
    <w:rsid w:val="00F5389A"/>
    <w:rsid w:val="00F6003D"/>
    <w:rsid w:val="00F6050A"/>
    <w:rsid w:val="00F61512"/>
    <w:rsid w:val="00F61B4E"/>
    <w:rsid w:val="00F63FF2"/>
    <w:rsid w:val="00F64041"/>
    <w:rsid w:val="00F64116"/>
    <w:rsid w:val="00F65886"/>
    <w:rsid w:val="00F67128"/>
    <w:rsid w:val="00F70528"/>
    <w:rsid w:val="00F73349"/>
    <w:rsid w:val="00F75253"/>
    <w:rsid w:val="00F766D4"/>
    <w:rsid w:val="00F77D8E"/>
    <w:rsid w:val="00F81269"/>
    <w:rsid w:val="00F818E0"/>
    <w:rsid w:val="00F828DE"/>
    <w:rsid w:val="00F83521"/>
    <w:rsid w:val="00F83593"/>
    <w:rsid w:val="00F8471B"/>
    <w:rsid w:val="00F847CD"/>
    <w:rsid w:val="00F85827"/>
    <w:rsid w:val="00F90337"/>
    <w:rsid w:val="00F92BFF"/>
    <w:rsid w:val="00F92EF7"/>
    <w:rsid w:val="00FA0458"/>
    <w:rsid w:val="00FA1092"/>
    <w:rsid w:val="00FA1A5C"/>
    <w:rsid w:val="00FA2670"/>
    <w:rsid w:val="00FA65BE"/>
    <w:rsid w:val="00FA6DB8"/>
    <w:rsid w:val="00FB0648"/>
    <w:rsid w:val="00FB157D"/>
    <w:rsid w:val="00FB1DBE"/>
    <w:rsid w:val="00FB31AE"/>
    <w:rsid w:val="00FB6ADA"/>
    <w:rsid w:val="00FC096B"/>
    <w:rsid w:val="00FC1248"/>
    <w:rsid w:val="00FC29CA"/>
    <w:rsid w:val="00FC2EE8"/>
    <w:rsid w:val="00FC40AD"/>
    <w:rsid w:val="00FC45D0"/>
    <w:rsid w:val="00FC4EB4"/>
    <w:rsid w:val="00FC57E5"/>
    <w:rsid w:val="00FC6333"/>
    <w:rsid w:val="00FC7A70"/>
    <w:rsid w:val="00FD06FD"/>
    <w:rsid w:val="00FD1277"/>
    <w:rsid w:val="00FD3ACD"/>
    <w:rsid w:val="00FD59A2"/>
    <w:rsid w:val="00FD6E93"/>
    <w:rsid w:val="00FD7B35"/>
    <w:rsid w:val="00FE435F"/>
    <w:rsid w:val="00FE44AC"/>
    <w:rsid w:val="00FE49ED"/>
    <w:rsid w:val="00FF0865"/>
    <w:rsid w:val="00FF198D"/>
    <w:rsid w:val="00FF1AA6"/>
    <w:rsid w:val="00FF2E83"/>
    <w:rsid w:val="00FF582E"/>
    <w:rsid w:val="00FF6B59"/>
  </w:rsids>
  <m:mathPr>
    <m:mathFont m:val="Cambria Math"/>
    <m:brkBin m:val="before"/>
    <m:brkBinSub m:val="--"/>
    <m:smallFrac m:val="0"/>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4C4983"/>
  <w15:docId w15:val="{401D2E4F-6BA2-456D-9DCB-283C0B51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FFC"/>
    <w:rPr>
      <w:sz w:val="24"/>
      <w:szCs w:val="20"/>
    </w:rPr>
  </w:style>
  <w:style w:type="paragraph" w:styleId="Heading1">
    <w:name w:val="heading 1"/>
    <w:basedOn w:val="Normal"/>
    <w:next w:val="Normal"/>
    <w:link w:val="Heading1Char"/>
    <w:uiPriority w:val="99"/>
    <w:qFormat/>
    <w:rsid w:val="00C85771"/>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6596"/>
    <w:rPr>
      <w:rFonts w:ascii="Cambria" w:hAnsi="Cambria" w:cs="Times New Roman"/>
      <w:b/>
      <w:bCs/>
      <w:kern w:val="32"/>
      <w:sz w:val="32"/>
      <w:szCs w:val="32"/>
    </w:rPr>
  </w:style>
  <w:style w:type="paragraph" w:styleId="EnvelopeAddress">
    <w:name w:val="envelope address"/>
    <w:basedOn w:val="Normal"/>
    <w:uiPriority w:val="99"/>
    <w:semiHidden/>
    <w:rsid w:val="00C85771"/>
    <w:pPr>
      <w:framePr w:w="7920" w:h="1980" w:hRule="exact" w:hSpace="180" w:wrap="auto" w:hAnchor="page" w:xAlign="center" w:yAlign="bottom"/>
      <w:ind w:left="2880"/>
    </w:pPr>
  </w:style>
  <w:style w:type="paragraph" w:styleId="BodyText">
    <w:name w:val="Body Text"/>
    <w:basedOn w:val="Normal"/>
    <w:link w:val="BodyTextChar"/>
    <w:uiPriority w:val="99"/>
    <w:semiHidden/>
    <w:rsid w:val="00C85771"/>
    <w:pPr>
      <w:jc w:val="both"/>
    </w:pPr>
  </w:style>
  <w:style w:type="character" w:customStyle="1" w:styleId="BodyTextChar">
    <w:name w:val="Body Text Char"/>
    <w:basedOn w:val="DefaultParagraphFont"/>
    <w:link w:val="BodyText"/>
    <w:uiPriority w:val="99"/>
    <w:semiHidden/>
    <w:locked/>
    <w:rsid w:val="00706596"/>
    <w:rPr>
      <w:rFonts w:cs="Times New Roman"/>
      <w:sz w:val="20"/>
      <w:szCs w:val="20"/>
    </w:rPr>
  </w:style>
  <w:style w:type="paragraph" w:styleId="BodyTextIndent">
    <w:name w:val="Body Text Indent"/>
    <w:basedOn w:val="Normal"/>
    <w:link w:val="BodyTextIndentChar"/>
    <w:uiPriority w:val="99"/>
    <w:semiHidden/>
    <w:rsid w:val="00C85771"/>
    <w:pPr>
      <w:ind w:firstLine="720"/>
      <w:jc w:val="both"/>
    </w:pPr>
  </w:style>
  <w:style w:type="character" w:customStyle="1" w:styleId="BodyTextIndentChar">
    <w:name w:val="Body Text Indent Char"/>
    <w:basedOn w:val="DefaultParagraphFont"/>
    <w:link w:val="BodyTextIndent"/>
    <w:uiPriority w:val="99"/>
    <w:semiHidden/>
    <w:locked/>
    <w:rsid w:val="00706596"/>
    <w:rPr>
      <w:rFonts w:cs="Times New Roman"/>
      <w:sz w:val="20"/>
      <w:szCs w:val="20"/>
    </w:rPr>
  </w:style>
  <w:style w:type="paragraph" w:styleId="DocumentMap">
    <w:name w:val="Document Map"/>
    <w:basedOn w:val="Normal"/>
    <w:link w:val="DocumentMapChar"/>
    <w:uiPriority w:val="99"/>
    <w:semiHidden/>
    <w:rsid w:val="00C85771"/>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706596"/>
    <w:rPr>
      <w:rFonts w:cs="Times New Roman"/>
      <w:sz w:val="2"/>
    </w:rPr>
  </w:style>
  <w:style w:type="paragraph" w:styleId="Footer">
    <w:name w:val="footer"/>
    <w:basedOn w:val="Normal"/>
    <w:link w:val="FooterChar"/>
    <w:uiPriority w:val="99"/>
    <w:rsid w:val="00C85771"/>
    <w:pPr>
      <w:tabs>
        <w:tab w:val="center" w:pos="4320"/>
        <w:tab w:val="right" w:pos="8640"/>
      </w:tabs>
    </w:pPr>
  </w:style>
  <w:style w:type="character" w:customStyle="1" w:styleId="FooterChar">
    <w:name w:val="Footer Char"/>
    <w:basedOn w:val="DefaultParagraphFont"/>
    <w:link w:val="Footer"/>
    <w:uiPriority w:val="99"/>
    <w:locked/>
    <w:rsid w:val="00706596"/>
    <w:rPr>
      <w:rFonts w:cs="Times New Roman"/>
      <w:sz w:val="20"/>
      <w:szCs w:val="20"/>
    </w:rPr>
  </w:style>
  <w:style w:type="character" w:styleId="PageNumber">
    <w:name w:val="page number"/>
    <w:basedOn w:val="DefaultParagraphFont"/>
    <w:uiPriority w:val="99"/>
    <w:semiHidden/>
    <w:rsid w:val="00C85771"/>
    <w:rPr>
      <w:rFonts w:cs="Times New Roman"/>
    </w:rPr>
  </w:style>
  <w:style w:type="paragraph" w:styleId="BalloonText">
    <w:name w:val="Balloon Text"/>
    <w:basedOn w:val="Normal"/>
    <w:link w:val="BalloonTextChar"/>
    <w:uiPriority w:val="99"/>
    <w:semiHidden/>
    <w:rsid w:val="00C857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6596"/>
    <w:rPr>
      <w:rFonts w:cs="Times New Roman"/>
      <w:sz w:val="2"/>
    </w:rPr>
  </w:style>
  <w:style w:type="paragraph" w:styleId="FootnoteText">
    <w:name w:val="footnote text"/>
    <w:basedOn w:val="Normal"/>
    <w:link w:val="FootnoteTextChar"/>
    <w:uiPriority w:val="99"/>
    <w:semiHidden/>
    <w:rsid w:val="00C85771"/>
    <w:rPr>
      <w:sz w:val="20"/>
    </w:rPr>
  </w:style>
  <w:style w:type="character" w:customStyle="1" w:styleId="FootnoteTextChar">
    <w:name w:val="Footnote Text Char"/>
    <w:basedOn w:val="DefaultParagraphFont"/>
    <w:link w:val="FootnoteText"/>
    <w:uiPriority w:val="99"/>
    <w:semiHidden/>
    <w:locked/>
    <w:rsid w:val="00706596"/>
    <w:rPr>
      <w:rFonts w:cs="Times New Roman"/>
      <w:sz w:val="20"/>
      <w:szCs w:val="20"/>
    </w:rPr>
  </w:style>
  <w:style w:type="character" w:styleId="FootnoteReference">
    <w:name w:val="footnote reference"/>
    <w:basedOn w:val="DefaultParagraphFont"/>
    <w:uiPriority w:val="99"/>
    <w:semiHidden/>
    <w:rsid w:val="00C85771"/>
    <w:rPr>
      <w:rFonts w:cs="Times New Roman"/>
      <w:vertAlign w:val="superscript"/>
    </w:rPr>
  </w:style>
  <w:style w:type="paragraph" w:styleId="ListParagraph">
    <w:name w:val="List Paragraph"/>
    <w:basedOn w:val="Normal"/>
    <w:uiPriority w:val="99"/>
    <w:qFormat/>
    <w:rsid w:val="00C85771"/>
    <w:pPr>
      <w:ind w:left="720"/>
    </w:pPr>
  </w:style>
  <w:style w:type="paragraph" w:styleId="NoSpacing">
    <w:name w:val="No Spacing"/>
    <w:uiPriority w:val="99"/>
    <w:qFormat/>
    <w:rsid w:val="0034010D"/>
    <w:rPr>
      <w:sz w:val="24"/>
      <w:szCs w:val="20"/>
    </w:rPr>
  </w:style>
  <w:style w:type="paragraph" w:styleId="Header">
    <w:name w:val="header"/>
    <w:basedOn w:val="Normal"/>
    <w:link w:val="HeaderChar"/>
    <w:uiPriority w:val="99"/>
    <w:rsid w:val="008213A1"/>
    <w:pPr>
      <w:tabs>
        <w:tab w:val="center" w:pos="4680"/>
        <w:tab w:val="right" w:pos="9360"/>
      </w:tabs>
    </w:pPr>
  </w:style>
  <w:style w:type="character" w:customStyle="1" w:styleId="HeaderChar">
    <w:name w:val="Header Char"/>
    <w:basedOn w:val="DefaultParagraphFont"/>
    <w:link w:val="Header"/>
    <w:uiPriority w:val="99"/>
    <w:locked/>
    <w:rsid w:val="008213A1"/>
    <w:rPr>
      <w:rFonts w:cs="Times New Roman"/>
      <w:sz w:val="24"/>
    </w:rPr>
  </w:style>
  <w:style w:type="paragraph" w:styleId="NormalWeb">
    <w:name w:val="Normal (Web)"/>
    <w:basedOn w:val="Normal"/>
    <w:uiPriority w:val="99"/>
    <w:semiHidden/>
    <w:rsid w:val="00CF3F28"/>
    <w:pPr>
      <w:spacing w:before="100" w:beforeAutospacing="1" w:after="100" w:afterAutospacing="1"/>
    </w:pPr>
    <w:rPr>
      <w:szCs w:val="24"/>
    </w:rPr>
  </w:style>
  <w:style w:type="character" w:styleId="CommentReference">
    <w:name w:val="annotation reference"/>
    <w:basedOn w:val="DefaultParagraphFont"/>
    <w:uiPriority w:val="99"/>
    <w:semiHidden/>
    <w:rsid w:val="00AA34A5"/>
    <w:rPr>
      <w:rFonts w:cs="Times New Roman"/>
      <w:sz w:val="16"/>
      <w:szCs w:val="16"/>
    </w:rPr>
  </w:style>
  <w:style w:type="paragraph" w:styleId="CommentText">
    <w:name w:val="annotation text"/>
    <w:basedOn w:val="Normal"/>
    <w:link w:val="CommentTextChar"/>
    <w:uiPriority w:val="99"/>
    <w:semiHidden/>
    <w:rsid w:val="00AA34A5"/>
    <w:rPr>
      <w:sz w:val="20"/>
    </w:rPr>
  </w:style>
  <w:style w:type="character" w:customStyle="1" w:styleId="CommentTextChar">
    <w:name w:val="Comment Text Char"/>
    <w:basedOn w:val="DefaultParagraphFont"/>
    <w:link w:val="CommentText"/>
    <w:uiPriority w:val="99"/>
    <w:semiHidden/>
    <w:locked/>
    <w:rsid w:val="00706596"/>
    <w:rPr>
      <w:rFonts w:cs="Times New Roman"/>
      <w:sz w:val="20"/>
      <w:szCs w:val="20"/>
    </w:rPr>
  </w:style>
  <w:style w:type="paragraph" w:styleId="CommentSubject">
    <w:name w:val="annotation subject"/>
    <w:basedOn w:val="CommentText"/>
    <w:next w:val="CommentText"/>
    <w:link w:val="CommentSubjectChar"/>
    <w:uiPriority w:val="99"/>
    <w:semiHidden/>
    <w:rsid w:val="00AA34A5"/>
    <w:rPr>
      <w:b/>
      <w:bCs/>
    </w:rPr>
  </w:style>
  <w:style w:type="character" w:customStyle="1" w:styleId="CommentSubjectChar">
    <w:name w:val="Comment Subject Char"/>
    <w:basedOn w:val="CommentTextChar"/>
    <w:link w:val="CommentSubject"/>
    <w:uiPriority w:val="99"/>
    <w:semiHidden/>
    <w:locked/>
    <w:rsid w:val="00706596"/>
    <w:rPr>
      <w:rFonts w:cs="Times New Roman"/>
      <w:b/>
      <w:bCs/>
      <w:sz w:val="20"/>
      <w:szCs w:val="20"/>
    </w:rPr>
  </w:style>
  <w:style w:type="character" w:styleId="Hyperlink">
    <w:name w:val="Hyperlink"/>
    <w:basedOn w:val="DefaultParagraphFont"/>
    <w:uiPriority w:val="99"/>
    <w:unhideWhenUsed/>
    <w:locked/>
    <w:rsid w:val="00E40CFE"/>
    <w:rPr>
      <w:color w:val="0000FF" w:themeColor="hyperlink"/>
      <w:u w:val="single"/>
    </w:rPr>
  </w:style>
  <w:style w:type="table" w:styleId="TableGrid">
    <w:name w:val="Table Grid"/>
    <w:basedOn w:val="TableNormal"/>
    <w:uiPriority w:val="59"/>
    <w:locked/>
    <w:rsid w:val="00F8126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54F9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90A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90A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0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724228">
      <w:marLeft w:val="105"/>
      <w:marRight w:val="105"/>
      <w:marTop w:val="15"/>
      <w:marBottom w:val="15"/>
      <w:divBdr>
        <w:top w:val="none" w:sz="0" w:space="0" w:color="auto"/>
        <w:left w:val="none" w:sz="0" w:space="0" w:color="auto"/>
        <w:bottom w:val="none" w:sz="0" w:space="0" w:color="auto"/>
        <w:right w:val="none" w:sz="0" w:space="0" w:color="auto"/>
      </w:divBdr>
      <w:divsChild>
        <w:div w:id="994724227">
          <w:marLeft w:val="0"/>
          <w:marRight w:val="0"/>
          <w:marTop w:val="120"/>
          <w:marBottom w:val="0"/>
          <w:divBdr>
            <w:top w:val="none" w:sz="0" w:space="0" w:color="auto"/>
            <w:left w:val="none" w:sz="0" w:space="0" w:color="auto"/>
            <w:bottom w:val="none" w:sz="0" w:space="0" w:color="auto"/>
            <w:right w:val="none" w:sz="0" w:space="0" w:color="auto"/>
          </w:divBdr>
        </w:div>
      </w:divsChild>
    </w:div>
    <w:div w:id="9947242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haynes@ved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Earl@vedp.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haynes@ve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E613919A4E9449AA20CCE795D3589" ma:contentTypeVersion="4" ma:contentTypeDescription="Create a new document." ma:contentTypeScope="" ma:versionID="2825217155c6d48749f3bf69dfe87708">
  <xsd:schema xmlns:xsd="http://www.w3.org/2001/XMLSchema" xmlns:xs="http://www.w3.org/2001/XMLSchema" xmlns:p="http://schemas.microsoft.com/office/2006/metadata/properties" xmlns:ns3="a8aba0ef-88a6-439d-9a78-ea6e0485abfe" targetNamespace="http://schemas.microsoft.com/office/2006/metadata/properties" ma:root="true" ma:fieldsID="b1ec728742341664f66ec4a9a4981298" ns3:_="">
    <xsd:import namespace="a8aba0ef-88a6-439d-9a78-ea6e0485ab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ba0ef-88a6-439d-9a78-ea6e0485a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DC58D-90BD-4EF6-8839-E91186187F64}">
  <ds:schemaRefs>
    <ds:schemaRef ds:uri="http://schemas.openxmlformats.org/officeDocument/2006/bibliography"/>
  </ds:schemaRefs>
</ds:datastoreItem>
</file>

<file path=customXml/itemProps2.xml><?xml version="1.0" encoding="utf-8"?>
<ds:datastoreItem xmlns:ds="http://schemas.openxmlformats.org/officeDocument/2006/customXml" ds:itemID="{24D32DDB-0D99-4C36-8681-CE89C63CE367}">
  <ds:schemaRefs>
    <ds:schemaRef ds:uri="http://schemas.microsoft.com/sharepoint/v3/contenttype/forms"/>
  </ds:schemaRefs>
</ds:datastoreItem>
</file>

<file path=customXml/itemProps3.xml><?xml version="1.0" encoding="utf-8"?>
<ds:datastoreItem xmlns:ds="http://schemas.openxmlformats.org/officeDocument/2006/customXml" ds:itemID="{61B4E6B6-BF71-4245-A30C-01BBBEF4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ba0ef-88a6-439d-9a78-ea6e0485a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8EF8B-0F1F-4E54-B7DE-D3E90A0CCC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8627</Words>
  <Characters>49180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PERFORMANCE AGREEMENT</vt:lpstr>
    </vt:vector>
  </TitlesOfParts>
  <Company>VEDP</Company>
  <LinksUpToDate>false</LinksUpToDate>
  <CharactersWithSpaces>57692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AGREEMENT</dc:title>
  <dc:creator>Ryan Dunn</dc:creator>
  <cp:lastModifiedBy>Earl, Sam</cp:lastModifiedBy>
  <cp:revision>5</cp:revision>
  <cp:lastPrinted>2019-09-30T17:29:00Z</cp:lastPrinted>
  <dcterms:created xsi:type="dcterms:W3CDTF">2025-06-20T19:15:00Z</dcterms:created>
  <dcterms:modified xsi:type="dcterms:W3CDTF">2025-06-23T20:02:00Z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ID">
    <vt:lpwstr/>
  </property>
  <property fmtid="{D5CDD505-2E9C-101B-9397-08002B2CF9AE}" pid="4" name="ContentTypeId">
    <vt:lpwstr>0x0101009EBE613919A4E9449AA20CCE795D3589</vt:lpwstr>
  </property>
</Properties>
</file>